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C2" w:rsidRPr="00303A99" w:rsidRDefault="005943C2" w:rsidP="005943C2">
      <w:pPr>
        <w:spacing w:after="0" w:line="240" w:lineRule="auto"/>
        <w:ind w:firstLine="720"/>
        <w:jc w:val="right"/>
        <w:rPr>
          <w:rFonts w:ascii="Times New Roman" w:hAnsi="Times New Roman" w:cs="Times New Roman"/>
          <w:b/>
          <w:sz w:val="24"/>
          <w:szCs w:val="24"/>
        </w:rPr>
      </w:pPr>
      <w:r w:rsidRPr="00303A99">
        <w:rPr>
          <w:rFonts w:ascii="Times New Roman" w:hAnsi="Times New Roman" w:cs="Times New Roman"/>
          <w:b/>
          <w:sz w:val="24"/>
          <w:szCs w:val="24"/>
        </w:rPr>
        <w:t>“15”</w:t>
      </w:r>
    </w:p>
    <w:p w:rsidR="005943C2" w:rsidRPr="00303A99" w:rsidRDefault="005943C2" w:rsidP="005943C2">
      <w:pPr>
        <w:spacing w:after="0" w:line="240" w:lineRule="auto"/>
        <w:ind w:firstLine="720"/>
        <w:jc w:val="right"/>
        <w:rPr>
          <w:rFonts w:ascii="Times New Roman" w:hAnsi="Times New Roman" w:cs="Times New Roman"/>
          <w:b/>
          <w:sz w:val="24"/>
          <w:szCs w:val="24"/>
        </w:rPr>
      </w:pPr>
      <w:r w:rsidRPr="00303A99">
        <w:rPr>
          <w:rFonts w:ascii="Times New Roman" w:hAnsi="Times New Roman" w:cs="Times New Roman"/>
          <w:b/>
          <w:sz w:val="24"/>
          <w:szCs w:val="24"/>
        </w:rPr>
        <w:t>pib.nic.in</w:t>
      </w:r>
    </w:p>
    <w:p w:rsidR="005943C2" w:rsidRPr="00303A99" w:rsidRDefault="005943C2" w:rsidP="005943C2">
      <w:pPr>
        <w:spacing w:after="0" w:line="240" w:lineRule="auto"/>
        <w:ind w:firstLine="720"/>
        <w:jc w:val="center"/>
        <w:rPr>
          <w:rFonts w:ascii="Times New Roman" w:hAnsi="Times New Roman" w:cs="Times New Roman"/>
          <w:b/>
          <w:sz w:val="24"/>
          <w:szCs w:val="24"/>
        </w:rPr>
      </w:pPr>
    </w:p>
    <w:p w:rsidR="005943C2" w:rsidRPr="00303A99" w:rsidRDefault="005943C2" w:rsidP="005943C2">
      <w:pPr>
        <w:spacing w:after="0" w:line="240" w:lineRule="auto"/>
        <w:ind w:firstLine="720"/>
        <w:jc w:val="center"/>
        <w:rPr>
          <w:rFonts w:ascii="Times New Roman" w:hAnsi="Times New Roman" w:cs="Times New Roman"/>
          <w:b/>
          <w:sz w:val="24"/>
          <w:szCs w:val="24"/>
        </w:rPr>
      </w:pPr>
      <w:r w:rsidRPr="00303A99">
        <w:rPr>
          <w:rFonts w:ascii="Times New Roman" w:hAnsi="Times New Roman" w:cs="Times New Roman"/>
          <w:b/>
          <w:sz w:val="24"/>
          <w:szCs w:val="24"/>
        </w:rPr>
        <w:t>PRESS INFORMATION BUREAU</w:t>
      </w:r>
    </w:p>
    <w:p w:rsidR="005943C2" w:rsidRPr="00303A99" w:rsidRDefault="005943C2" w:rsidP="005943C2">
      <w:pPr>
        <w:spacing w:after="0" w:line="240" w:lineRule="auto"/>
        <w:ind w:firstLine="720"/>
        <w:jc w:val="center"/>
        <w:rPr>
          <w:rFonts w:ascii="Times New Roman" w:hAnsi="Times New Roman" w:cs="Times New Roman"/>
          <w:b/>
          <w:sz w:val="24"/>
          <w:szCs w:val="24"/>
        </w:rPr>
      </w:pPr>
      <w:r w:rsidRPr="00303A99">
        <w:rPr>
          <w:rFonts w:ascii="Times New Roman" w:hAnsi="Times New Roman" w:cs="Times New Roman"/>
          <w:b/>
          <w:sz w:val="24"/>
          <w:szCs w:val="24"/>
        </w:rPr>
        <w:t>GOVERNMENT OF INDIA</w:t>
      </w:r>
    </w:p>
    <w:p w:rsidR="005943C2" w:rsidRPr="00303A99" w:rsidRDefault="005943C2" w:rsidP="005943C2">
      <w:pPr>
        <w:spacing w:after="0" w:line="240" w:lineRule="auto"/>
        <w:ind w:firstLine="720"/>
        <w:jc w:val="center"/>
        <w:rPr>
          <w:rFonts w:ascii="Times New Roman" w:hAnsi="Times New Roman" w:cs="Times New Roman"/>
          <w:b/>
          <w:sz w:val="24"/>
          <w:szCs w:val="24"/>
        </w:rPr>
      </w:pPr>
      <w:r w:rsidRPr="00303A99">
        <w:rPr>
          <w:rFonts w:ascii="Times New Roman" w:hAnsi="Times New Roman" w:cs="Times New Roman"/>
          <w:b/>
          <w:sz w:val="24"/>
          <w:szCs w:val="24"/>
        </w:rPr>
        <w:t>******</w:t>
      </w:r>
    </w:p>
    <w:p w:rsidR="005943C2" w:rsidRPr="00303A99" w:rsidRDefault="005943C2" w:rsidP="005943C2">
      <w:pPr>
        <w:tabs>
          <w:tab w:val="left" w:pos="0"/>
          <w:tab w:val="left" w:pos="7901"/>
        </w:tabs>
        <w:spacing w:after="0" w:line="240" w:lineRule="auto"/>
        <w:ind w:right="95"/>
        <w:jc w:val="center"/>
        <w:rPr>
          <w:rFonts w:ascii="Times New Roman" w:hAnsi="Times New Roman" w:cs="Times New Roman"/>
          <w:sz w:val="24"/>
          <w:szCs w:val="24"/>
        </w:rPr>
      </w:pPr>
    </w:p>
    <w:p w:rsidR="00B346E5" w:rsidRPr="00D511D0" w:rsidRDefault="00C630A9" w:rsidP="002A5681">
      <w:pPr>
        <w:spacing w:after="0" w:line="300" w:lineRule="auto"/>
        <w:ind w:firstLine="142"/>
        <w:jc w:val="center"/>
        <w:rPr>
          <w:rFonts w:ascii="Times New Roman" w:hAnsi="Times New Roman" w:cs="Times New Roman"/>
          <w:b/>
          <w:sz w:val="24"/>
          <w:szCs w:val="24"/>
        </w:rPr>
      </w:pPr>
      <w:r w:rsidRPr="00D511D0">
        <w:rPr>
          <w:rFonts w:ascii="Times New Roman" w:hAnsi="Times New Roman" w:cs="Times New Roman"/>
          <w:b/>
          <w:sz w:val="24"/>
          <w:szCs w:val="24"/>
        </w:rPr>
        <w:t xml:space="preserve">CHANGES IN </w:t>
      </w:r>
      <w:r w:rsidR="00B346E5" w:rsidRPr="00D511D0">
        <w:rPr>
          <w:rFonts w:ascii="Times New Roman" w:hAnsi="Times New Roman" w:cs="Times New Roman"/>
          <w:b/>
          <w:sz w:val="24"/>
          <w:szCs w:val="24"/>
        </w:rPr>
        <w:t>GST RATE</w:t>
      </w:r>
      <w:r w:rsidR="004D7937">
        <w:rPr>
          <w:rFonts w:ascii="Times New Roman" w:hAnsi="Times New Roman" w:cs="Times New Roman"/>
          <w:b/>
          <w:sz w:val="24"/>
          <w:szCs w:val="24"/>
        </w:rPr>
        <w:t>S</w:t>
      </w:r>
      <w:r w:rsidR="00B346E5" w:rsidRPr="00D511D0">
        <w:rPr>
          <w:rFonts w:ascii="Times New Roman" w:hAnsi="Times New Roman" w:cs="Times New Roman"/>
          <w:b/>
          <w:sz w:val="24"/>
          <w:szCs w:val="24"/>
        </w:rPr>
        <w:t xml:space="preserve"> FOR GOODS</w:t>
      </w:r>
      <w:r w:rsidR="002A5681" w:rsidRPr="00D511D0">
        <w:rPr>
          <w:rFonts w:ascii="Times New Roman" w:hAnsi="Times New Roman" w:cs="Times New Roman"/>
          <w:b/>
          <w:sz w:val="24"/>
          <w:szCs w:val="24"/>
        </w:rPr>
        <w:t xml:space="preserve"> AND IGST RATE</w:t>
      </w:r>
      <w:r w:rsidR="004D7937">
        <w:rPr>
          <w:rFonts w:ascii="Times New Roman" w:hAnsi="Times New Roman" w:cs="Times New Roman"/>
          <w:b/>
          <w:sz w:val="24"/>
          <w:szCs w:val="24"/>
        </w:rPr>
        <w:t>S</w:t>
      </w:r>
      <w:bookmarkStart w:id="0" w:name="_GoBack"/>
      <w:bookmarkEnd w:id="0"/>
      <w:r w:rsidR="002A5681" w:rsidRPr="00D511D0">
        <w:rPr>
          <w:rFonts w:ascii="Times New Roman" w:hAnsi="Times New Roman" w:cs="Times New Roman"/>
          <w:b/>
          <w:sz w:val="24"/>
          <w:szCs w:val="24"/>
        </w:rPr>
        <w:t xml:space="preserve"> ON IMPORTS OF GOODS</w:t>
      </w:r>
    </w:p>
    <w:p w:rsidR="005943C2" w:rsidRPr="00303A99" w:rsidRDefault="005943C2" w:rsidP="002A5681">
      <w:pPr>
        <w:spacing w:after="0" w:line="300" w:lineRule="auto"/>
        <w:ind w:firstLine="142"/>
        <w:jc w:val="center"/>
        <w:rPr>
          <w:rFonts w:ascii="Times New Roman" w:hAnsi="Times New Roman" w:cs="Times New Roman"/>
          <w:sz w:val="24"/>
          <w:szCs w:val="24"/>
        </w:rPr>
      </w:pPr>
    </w:p>
    <w:p w:rsidR="005943C2" w:rsidRPr="00303A99" w:rsidRDefault="005943C2" w:rsidP="005943C2">
      <w:pPr>
        <w:spacing w:after="0" w:line="300" w:lineRule="auto"/>
        <w:ind w:firstLine="142"/>
        <w:jc w:val="right"/>
        <w:rPr>
          <w:rFonts w:ascii="Times New Roman" w:hAnsi="Times New Roman" w:cs="Times New Roman"/>
          <w:sz w:val="24"/>
          <w:szCs w:val="24"/>
        </w:rPr>
      </w:pPr>
      <w:r w:rsidRPr="00303A99">
        <w:rPr>
          <w:rFonts w:ascii="Times New Roman" w:hAnsi="Times New Roman" w:cs="Times New Roman"/>
          <w:sz w:val="24"/>
          <w:szCs w:val="24"/>
        </w:rPr>
        <w:t>New Delhi 6</w:t>
      </w:r>
      <w:r w:rsidRPr="00303A99">
        <w:rPr>
          <w:rFonts w:ascii="Times New Roman" w:hAnsi="Times New Roman" w:cs="Times New Roman"/>
          <w:sz w:val="24"/>
          <w:szCs w:val="24"/>
          <w:vertAlign w:val="superscript"/>
        </w:rPr>
        <w:t>th</w:t>
      </w:r>
      <w:r w:rsidRPr="00303A99">
        <w:rPr>
          <w:rFonts w:ascii="Times New Roman" w:hAnsi="Times New Roman" w:cs="Times New Roman"/>
          <w:sz w:val="24"/>
          <w:szCs w:val="24"/>
        </w:rPr>
        <w:t xml:space="preserve"> October 2017</w:t>
      </w:r>
    </w:p>
    <w:p w:rsidR="005943C2" w:rsidRPr="00303A99" w:rsidRDefault="005943C2" w:rsidP="002A5681">
      <w:pPr>
        <w:spacing w:after="0" w:line="300" w:lineRule="auto"/>
        <w:ind w:firstLine="142"/>
        <w:jc w:val="center"/>
        <w:rPr>
          <w:rFonts w:ascii="Times New Roman" w:hAnsi="Times New Roman" w:cs="Times New Roman"/>
          <w:sz w:val="24"/>
          <w:szCs w:val="24"/>
        </w:rPr>
      </w:pPr>
    </w:p>
    <w:p w:rsidR="005943C2" w:rsidRPr="00303A99" w:rsidRDefault="00B346E5" w:rsidP="00A16E4A">
      <w:pPr>
        <w:spacing w:after="0" w:line="300" w:lineRule="auto"/>
        <w:ind w:firstLine="142"/>
        <w:jc w:val="both"/>
        <w:rPr>
          <w:rFonts w:ascii="Times New Roman" w:hAnsi="Times New Roman" w:cs="Times New Roman"/>
          <w:sz w:val="24"/>
          <w:szCs w:val="24"/>
        </w:rPr>
      </w:pPr>
      <w:r w:rsidRPr="00303A99">
        <w:rPr>
          <w:rFonts w:ascii="Times New Roman" w:hAnsi="Times New Roman" w:cs="Times New Roman"/>
          <w:sz w:val="24"/>
          <w:szCs w:val="24"/>
        </w:rPr>
        <w:t xml:space="preserve">As per discussions </w:t>
      </w:r>
      <w:r w:rsidR="005943C2" w:rsidRPr="00303A99">
        <w:rPr>
          <w:rFonts w:ascii="Times New Roman" w:hAnsi="Times New Roman" w:cs="Times New Roman"/>
          <w:sz w:val="24"/>
          <w:szCs w:val="24"/>
        </w:rPr>
        <w:t xml:space="preserve">held </w:t>
      </w:r>
      <w:r w:rsidRPr="00303A99">
        <w:rPr>
          <w:rFonts w:ascii="Times New Roman" w:hAnsi="Times New Roman" w:cs="Times New Roman"/>
          <w:sz w:val="24"/>
          <w:szCs w:val="24"/>
        </w:rPr>
        <w:t>in the 22</w:t>
      </w:r>
      <w:r w:rsidRPr="00303A99">
        <w:rPr>
          <w:rFonts w:ascii="Times New Roman" w:hAnsi="Times New Roman" w:cs="Times New Roman"/>
          <w:sz w:val="24"/>
          <w:szCs w:val="24"/>
          <w:vertAlign w:val="superscript"/>
        </w:rPr>
        <w:t>nd</w:t>
      </w:r>
      <w:r w:rsidRPr="00303A99">
        <w:rPr>
          <w:rFonts w:ascii="Times New Roman" w:hAnsi="Times New Roman" w:cs="Times New Roman"/>
          <w:sz w:val="24"/>
          <w:szCs w:val="24"/>
        </w:rPr>
        <w:t xml:space="preserve"> GST Council Meeting held </w:t>
      </w:r>
      <w:r w:rsidR="005943C2" w:rsidRPr="00303A99">
        <w:rPr>
          <w:rFonts w:ascii="Times New Roman" w:hAnsi="Times New Roman" w:cs="Times New Roman"/>
          <w:sz w:val="24"/>
          <w:szCs w:val="24"/>
        </w:rPr>
        <w:t xml:space="preserve">under Chairmanship of Union Finance Minister Shri Arun Jaitley </w:t>
      </w:r>
      <w:r w:rsidRPr="00303A99">
        <w:rPr>
          <w:rFonts w:ascii="Times New Roman" w:hAnsi="Times New Roman" w:cs="Times New Roman"/>
          <w:sz w:val="24"/>
          <w:szCs w:val="24"/>
        </w:rPr>
        <w:t>on 6</w:t>
      </w:r>
      <w:r w:rsidRPr="00303A99">
        <w:rPr>
          <w:rFonts w:ascii="Times New Roman" w:hAnsi="Times New Roman" w:cs="Times New Roman"/>
          <w:sz w:val="24"/>
          <w:szCs w:val="24"/>
          <w:vertAlign w:val="superscript"/>
        </w:rPr>
        <w:t>th</w:t>
      </w:r>
      <w:r w:rsidRPr="00303A99">
        <w:rPr>
          <w:rFonts w:ascii="Times New Roman" w:hAnsi="Times New Roman" w:cs="Times New Roman"/>
          <w:sz w:val="24"/>
          <w:szCs w:val="24"/>
        </w:rPr>
        <w:t xml:space="preserve"> October, 2017</w:t>
      </w:r>
      <w:r w:rsidR="005943C2" w:rsidRPr="00303A99">
        <w:rPr>
          <w:rFonts w:ascii="Times New Roman" w:hAnsi="Times New Roman" w:cs="Times New Roman"/>
          <w:sz w:val="24"/>
          <w:szCs w:val="24"/>
        </w:rPr>
        <w:t>, the following changes in GST rates for certain Goods and IGST rates on Imports of specified Goods have been recommended.</w:t>
      </w:r>
    </w:p>
    <w:p w:rsidR="00B346E5" w:rsidRPr="00303A99" w:rsidRDefault="00B346E5" w:rsidP="00A16E4A">
      <w:pPr>
        <w:spacing w:after="0" w:line="300" w:lineRule="auto"/>
        <w:ind w:right="-330" w:hanging="284"/>
        <w:jc w:val="both"/>
        <w:rPr>
          <w:rFonts w:ascii="Times New Roman" w:hAnsi="Times New Roman" w:cs="Times New Roman"/>
          <w:sz w:val="24"/>
          <w:szCs w:val="24"/>
        </w:rPr>
      </w:pPr>
    </w:p>
    <w:p w:rsidR="002A5681" w:rsidRPr="00303A99" w:rsidRDefault="002A5681" w:rsidP="00C630A9">
      <w:pPr>
        <w:pStyle w:val="ListParagraph"/>
        <w:numPr>
          <w:ilvl w:val="0"/>
          <w:numId w:val="33"/>
        </w:numPr>
        <w:spacing w:after="0" w:line="300" w:lineRule="auto"/>
        <w:ind w:left="0" w:hanging="567"/>
        <w:rPr>
          <w:rFonts w:ascii="Times New Roman" w:hAnsi="Times New Roman" w:cs="Times New Roman"/>
          <w:b/>
          <w:sz w:val="24"/>
          <w:szCs w:val="24"/>
          <w:u w:val="single"/>
        </w:rPr>
      </w:pPr>
      <w:r w:rsidRPr="00303A99">
        <w:rPr>
          <w:rFonts w:ascii="Times New Roman" w:hAnsi="Times New Roman" w:cs="Times New Roman"/>
          <w:b/>
          <w:sz w:val="24"/>
          <w:szCs w:val="24"/>
          <w:u w:val="single"/>
        </w:rPr>
        <w:t xml:space="preserve">GST RATE FOR </w:t>
      </w:r>
      <w:r w:rsidR="005943C2" w:rsidRPr="00303A99">
        <w:rPr>
          <w:rFonts w:ascii="Times New Roman" w:hAnsi="Times New Roman" w:cs="Times New Roman"/>
          <w:b/>
          <w:sz w:val="24"/>
          <w:szCs w:val="24"/>
          <w:u w:val="single"/>
        </w:rPr>
        <w:t>FOLLOWING</w:t>
      </w:r>
      <w:r w:rsidRPr="00303A99">
        <w:rPr>
          <w:rFonts w:ascii="Times New Roman" w:hAnsi="Times New Roman" w:cs="Times New Roman"/>
          <w:b/>
          <w:sz w:val="24"/>
          <w:szCs w:val="24"/>
          <w:u w:val="single"/>
        </w:rPr>
        <w:t xml:space="preserve"> GOODS </w:t>
      </w:r>
      <w:r w:rsidR="005943C2" w:rsidRPr="00303A99">
        <w:rPr>
          <w:rFonts w:ascii="Times New Roman" w:hAnsi="Times New Roman" w:cs="Times New Roman"/>
          <w:b/>
          <w:sz w:val="24"/>
          <w:szCs w:val="24"/>
          <w:u w:val="single"/>
        </w:rPr>
        <w:t>HAVE BEEN REDUCED</w:t>
      </w:r>
    </w:p>
    <w:p w:rsidR="000A20AF" w:rsidRPr="00303A99" w:rsidRDefault="000A20AF" w:rsidP="0039332F">
      <w:pPr>
        <w:spacing w:after="0" w:line="300" w:lineRule="auto"/>
        <w:jc w:val="both"/>
        <w:rPr>
          <w:rFonts w:ascii="Times New Roman" w:hAnsi="Times New Roman" w:cs="Times New Roman"/>
          <w:sz w:val="24"/>
          <w:szCs w:val="24"/>
        </w:rPr>
      </w:pPr>
    </w:p>
    <w:tbl>
      <w:tblPr>
        <w:tblStyle w:val="TableGrid"/>
        <w:tblpPr w:leftFromText="180" w:rightFromText="180" w:vertAnchor="text" w:tblpXSpec="right" w:tblpY="1"/>
        <w:tblOverlap w:val="never"/>
        <w:tblW w:w="9634" w:type="dxa"/>
        <w:tblLayout w:type="fixed"/>
        <w:tblLook w:val="04A0" w:firstRow="1" w:lastRow="0" w:firstColumn="1" w:lastColumn="0" w:noHBand="0" w:noVBand="1"/>
      </w:tblPr>
      <w:tblGrid>
        <w:gridCol w:w="846"/>
        <w:gridCol w:w="1814"/>
        <w:gridCol w:w="3969"/>
        <w:gridCol w:w="1219"/>
        <w:gridCol w:w="1786"/>
      </w:tblGrid>
      <w:tr w:rsidR="00926EE7" w:rsidRPr="00303A99" w:rsidTr="00C93CD9">
        <w:trPr>
          <w:tblHeader/>
        </w:trPr>
        <w:tc>
          <w:tcPr>
            <w:tcW w:w="846" w:type="dxa"/>
          </w:tcPr>
          <w:p w:rsidR="00C630A9" w:rsidRPr="00303A99" w:rsidRDefault="00926EE7" w:rsidP="000A20AF">
            <w:pPr>
              <w:spacing w:after="0" w:line="240" w:lineRule="auto"/>
              <w:rPr>
                <w:rFonts w:ascii="Times New Roman" w:hAnsi="Times New Roman" w:cs="Times New Roman"/>
                <w:b/>
                <w:sz w:val="24"/>
                <w:szCs w:val="24"/>
              </w:rPr>
            </w:pPr>
            <w:r w:rsidRPr="00303A99">
              <w:rPr>
                <w:rFonts w:ascii="Times New Roman" w:hAnsi="Times New Roman" w:cs="Times New Roman"/>
                <w:b/>
                <w:sz w:val="24"/>
                <w:szCs w:val="24"/>
              </w:rPr>
              <w:t>S.</w:t>
            </w:r>
            <w:r w:rsidR="002A5681" w:rsidRPr="00303A99">
              <w:rPr>
                <w:rFonts w:ascii="Times New Roman" w:hAnsi="Times New Roman" w:cs="Times New Roman"/>
                <w:b/>
                <w:sz w:val="24"/>
                <w:szCs w:val="24"/>
              </w:rPr>
              <w:t xml:space="preserve"> </w:t>
            </w:r>
          </w:p>
          <w:p w:rsidR="00926EE7" w:rsidRPr="00303A99" w:rsidRDefault="00926EE7" w:rsidP="000A20AF">
            <w:pPr>
              <w:spacing w:after="0" w:line="240" w:lineRule="auto"/>
              <w:rPr>
                <w:rFonts w:ascii="Times New Roman" w:hAnsi="Times New Roman" w:cs="Times New Roman"/>
                <w:b/>
                <w:sz w:val="24"/>
                <w:szCs w:val="24"/>
              </w:rPr>
            </w:pPr>
            <w:r w:rsidRPr="00303A99">
              <w:rPr>
                <w:rFonts w:ascii="Times New Roman" w:hAnsi="Times New Roman" w:cs="Times New Roman"/>
                <w:b/>
                <w:sz w:val="24"/>
                <w:szCs w:val="24"/>
              </w:rPr>
              <w:t>No.</w:t>
            </w:r>
          </w:p>
        </w:tc>
        <w:tc>
          <w:tcPr>
            <w:tcW w:w="1814" w:type="dxa"/>
          </w:tcPr>
          <w:p w:rsidR="002D46D3" w:rsidRPr="00303A99" w:rsidRDefault="00F06FCD" w:rsidP="002A5681">
            <w:pPr>
              <w:pStyle w:val="NoSpacing"/>
              <w:jc w:val="center"/>
              <w:rPr>
                <w:rFonts w:ascii="Times New Roman" w:hAnsi="Times New Roman" w:cs="Times New Roman"/>
                <w:b/>
                <w:sz w:val="24"/>
                <w:szCs w:val="24"/>
              </w:rPr>
            </w:pPr>
            <w:r w:rsidRPr="00303A99">
              <w:rPr>
                <w:rFonts w:ascii="Times New Roman" w:hAnsi="Times New Roman" w:cs="Times New Roman"/>
                <w:b/>
                <w:sz w:val="24"/>
                <w:szCs w:val="24"/>
              </w:rPr>
              <w:t>Chapter/</w:t>
            </w:r>
          </w:p>
          <w:p w:rsidR="002D46D3" w:rsidRPr="00303A99" w:rsidRDefault="00F06FCD" w:rsidP="002A5681">
            <w:pPr>
              <w:pStyle w:val="NoSpacing"/>
              <w:jc w:val="center"/>
              <w:rPr>
                <w:rFonts w:ascii="Times New Roman" w:hAnsi="Times New Roman" w:cs="Times New Roman"/>
                <w:b/>
                <w:sz w:val="24"/>
                <w:szCs w:val="24"/>
              </w:rPr>
            </w:pPr>
            <w:r w:rsidRPr="00303A99">
              <w:rPr>
                <w:rFonts w:ascii="Times New Roman" w:hAnsi="Times New Roman" w:cs="Times New Roman"/>
                <w:b/>
                <w:sz w:val="24"/>
                <w:szCs w:val="24"/>
              </w:rPr>
              <w:t>Heading/</w:t>
            </w:r>
          </w:p>
          <w:p w:rsidR="002A5681" w:rsidRPr="00303A99" w:rsidRDefault="00F06FCD" w:rsidP="002A5681">
            <w:pPr>
              <w:pStyle w:val="NoSpacing"/>
              <w:jc w:val="center"/>
              <w:rPr>
                <w:rFonts w:ascii="Times New Roman" w:hAnsi="Times New Roman" w:cs="Times New Roman"/>
                <w:b/>
                <w:sz w:val="24"/>
                <w:szCs w:val="24"/>
              </w:rPr>
            </w:pPr>
            <w:r w:rsidRPr="00303A99">
              <w:rPr>
                <w:rFonts w:ascii="Times New Roman" w:hAnsi="Times New Roman" w:cs="Times New Roman"/>
                <w:b/>
                <w:sz w:val="24"/>
                <w:szCs w:val="24"/>
              </w:rPr>
              <w:t>Sub-</w:t>
            </w:r>
            <w:r w:rsidR="002D46D3" w:rsidRPr="00303A99">
              <w:rPr>
                <w:rFonts w:ascii="Times New Roman" w:hAnsi="Times New Roman" w:cs="Times New Roman"/>
                <w:b/>
                <w:sz w:val="24"/>
                <w:szCs w:val="24"/>
              </w:rPr>
              <w:t>h</w:t>
            </w:r>
            <w:r w:rsidRPr="00303A99">
              <w:rPr>
                <w:rFonts w:ascii="Times New Roman" w:hAnsi="Times New Roman" w:cs="Times New Roman"/>
                <w:b/>
                <w:sz w:val="24"/>
                <w:szCs w:val="24"/>
              </w:rPr>
              <w:t>eading/</w:t>
            </w:r>
          </w:p>
          <w:p w:rsidR="00926EE7" w:rsidRPr="00303A99" w:rsidRDefault="00F06FCD" w:rsidP="002A5681">
            <w:pPr>
              <w:pStyle w:val="NoSpacing"/>
              <w:jc w:val="center"/>
              <w:rPr>
                <w:rFonts w:ascii="Times New Roman" w:hAnsi="Times New Roman" w:cs="Times New Roman"/>
                <w:b/>
                <w:sz w:val="24"/>
                <w:szCs w:val="24"/>
              </w:rPr>
            </w:pPr>
            <w:r w:rsidRPr="00303A99">
              <w:rPr>
                <w:rFonts w:ascii="Times New Roman" w:hAnsi="Times New Roman" w:cs="Times New Roman"/>
                <w:b/>
                <w:sz w:val="24"/>
                <w:szCs w:val="24"/>
              </w:rPr>
              <w:t>Tariff item</w:t>
            </w:r>
          </w:p>
        </w:tc>
        <w:tc>
          <w:tcPr>
            <w:tcW w:w="3969" w:type="dxa"/>
          </w:tcPr>
          <w:p w:rsidR="00926EE7" w:rsidRPr="00303A99" w:rsidRDefault="00F06FCD" w:rsidP="00670C8E">
            <w:pPr>
              <w:spacing w:line="240" w:lineRule="auto"/>
              <w:jc w:val="center"/>
              <w:rPr>
                <w:rFonts w:ascii="Times New Roman" w:hAnsi="Times New Roman" w:cs="Times New Roman"/>
                <w:b/>
                <w:sz w:val="24"/>
                <w:szCs w:val="24"/>
              </w:rPr>
            </w:pPr>
            <w:r w:rsidRPr="00303A99">
              <w:rPr>
                <w:rFonts w:ascii="Times New Roman" w:hAnsi="Times New Roman" w:cs="Times New Roman"/>
                <w:b/>
                <w:sz w:val="24"/>
                <w:szCs w:val="24"/>
              </w:rPr>
              <w:t>Description</w:t>
            </w:r>
          </w:p>
        </w:tc>
        <w:tc>
          <w:tcPr>
            <w:tcW w:w="1219" w:type="dxa"/>
          </w:tcPr>
          <w:p w:rsidR="00926EE7" w:rsidRPr="00303A99" w:rsidRDefault="00926EE7" w:rsidP="00670C8E">
            <w:pPr>
              <w:spacing w:line="240" w:lineRule="auto"/>
              <w:jc w:val="center"/>
              <w:rPr>
                <w:rFonts w:ascii="Times New Roman" w:hAnsi="Times New Roman" w:cs="Times New Roman"/>
                <w:b/>
                <w:sz w:val="24"/>
                <w:szCs w:val="24"/>
              </w:rPr>
            </w:pPr>
            <w:r w:rsidRPr="00303A99">
              <w:rPr>
                <w:rFonts w:ascii="Times New Roman" w:hAnsi="Times New Roman" w:cs="Times New Roman"/>
                <w:b/>
                <w:sz w:val="24"/>
                <w:szCs w:val="24"/>
              </w:rPr>
              <w:t>Present GST Rate</w:t>
            </w:r>
          </w:p>
        </w:tc>
        <w:tc>
          <w:tcPr>
            <w:tcW w:w="1786" w:type="dxa"/>
          </w:tcPr>
          <w:p w:rsidR="00926EE7" w:rsidRPr="00303A99" w:rsidRDefault="00926EE7" w:rsidP="00926EE7">
            <w:pPr>
              <w:spacing w:line="240" w:lineRule="auto"/>
              <w:jc w:val="center"/>
              <w:rPr>
                <w:rFonts w:ascii="Times New Roman" w:hAnsi="Times New Roman" w:cs="Times New Roman"/>
                <w:b/>
                <w:sz w:val="24"/>
                <w:szCs w:val="24"/>
              </w:rPr>
            </w:pPr>
            <w:r w:rsidRPr="00303A99">
              <w:rPr>
                <w:rFonts w:ascii="Times New Roman" w:hAnsi="Times New Roman" w:cs="Times New Roman"/>
                <w:b/>
                <w:sz w:val="24"/>
                <w:szCs w:val="24"/>
              </w:rPr>
              <w:t>GST Rate Recommend</w:t>
            </w:r>
            <w:r w:rsidR="002D46D3" w:rsidRPr="00303A99">
              <w:rPr>
                <w:rFonts w:ascii="Times New Roman" w:hAnsi="Times New Roman" w:cs="Times New Roman"/>
                <w:b/>
                <w:sz w:val="24"/>
                <w:szCs w:val="24"/>
              </w:rPr>
              <w:t>ed</w:t>
            </w:r>
            <w:r w:rsidRPr="00303A99">
              <w:rPr>
                <w:rFonts w:ascii="Times New Roman" w:hAnsi="Times New Roman" w:cs="Times New Roman"/>
                <w:b/>
                <w:sz w:val="24"/>
                <w:szCs w:val="24"/>
              </w:rPr>
              <w:t xml:space="preserve"> by the GST Council</w:t>
            </w:r>
          </w:p>
        </w:tc>
      </w:tr>
      <w:tr w:rsidR="00926EE7" w:rsidRPr="00303A99" w:rsidTr="00C93CD9">
        <w:tc>
          <w:tcPr>
            <w:tcW w:w="846" w:type="dxa"/>
          </w:tcPr>
          <w:p w:rsidR="00926EE7" w:rsidRPr="00303A99" w:rsidRDefault="00926EE7"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926EE7" w:rsidRPr="00303A99" w:rsidRDefault="00F06FCD" w:rsidP="000A20AF">
            <w:pPr>
              <w:jc w:val="center"/>
              <w:rPr>
                <w:rFonts w:ascii="Times New Roman" w:hAnsi="Times New Roman" w:cs="Times New Roman"/>
                <w:sz w:val="24"/>
                <w:szCs w:val="24"/>
              </w:rPr>
            </w:pPr>
            <w:r w:rsidRPr="00303A99">
              <w:rPr>
                <w:rFonts w:ascii="Times New Roman" w:hAnsi="Times New Roman" w:cs="Times New Roman"/>
                <w:sz w:val="24"/>
                <w:szCs w:val="24"/>
              </w:rPr>
              <w:t>0804</w:t>
            </w:r>
          </w:p>
        </w:tc>
        <w:tc>
          <w:tcPr>
            <w:tcW w:w="3969" w:type="dxa"/>
          </w:tcPr>
          <w:p w:rsidR="00926EE7" w:rsidRPr="00303A99" w:rsidRDefault="00F06FCD" w:rsidP="00D80F58">
            <w:pPr>
              <w:rPr>
                <w:rFonts w:ascii="Times New Roman" w:hAnsi="Times New Roman" w:cs="Times New Roman"/>
                <w:sz w:val="24"/>
                <w:szCs w:val="24"/>
              </w:rPr>
            </w:pPr>
            <w:r w:rsidRPr="00303A99">
              <w:rPr>
                <w:rFonts w:ascii="Times New Roman" w:hAnsi="Times New Roman" w:cs="Times New Roman"/>
                <w:sz w:val="24"/>
                <w:szCs w:val="24"/>
              </w:rPr>
              <w:t xml:space="preserve">Mangoes sliced dried </w:t>
            </w:r>
          </w:p>
        </w:tc>
        <w:tc>
          <w:tcPr>
            <w:tcW w:w="1219" w:type="dxa"/>
          </w:tcPr>
          <w:p w:rsidR="00926EE7" w:rsidRPr="00303A99" w:rsidRDefault="00926EE7" w:rsidP="00670C8E">
            <w:pPr>
              <w:jc w:val="center"/>
              <w:rPr>
                <w:rFonts w:ascii="Times New Roman" w:hAnsi="Times New Roman" w:cs="Times New Roman"/>
                <w:sz w:val="24"/>
                <w:szCs w:val="24"/>
              </w:rPr>
            </w:pPr>
            <w:r w:rsidRPr="00303A99">
              <w:rPr>
                <w:rFonts w:ascii="Times New Roman" w:hAnsi="Times New Roman" w:cs="Times New Roman"/>
                <w:sz w:val="24"/>
                <w:szCs w:val="24"/>
              </w:rPr>
              <w:t>12%</w:t>
            </w:r>
          </w:p>
        </w:tc>
        <w:tc>
          <w:tcPr>
            <w:tcW w:w="1786" w:type="dxa"/>
          </w:tcPr>
          <w:p w:rsidR="00926EE7" w:rsidRPr="00303A99" w:rsidRDefault="00926EE7" w:rsidP="00670C8E">
            <w:pPr>
              <w:jc w:val="center"/>
              <w:rPr>
                <w:rFonts w:ascii="Times New Roman" w:eastAsia="Calibri" w:hAnsi="Times New Roman" w:cs="Times New Roman"/>
                <w:sz w:val="24"/>
                <w:szCs w:val="24"/>
              </w:rPr>
            </w:pPr>
            <w:r w:rsidRPr="00303A99">
              <w:rPr>
                <w:rFonts w:ascii="Times New Roman" w:eastAsia="Calibri" w:hAnsi="Times New Roman" w:cs="Times New Roman"/>
                <w:sz w:val="24"/>
                <w:szCs w:val="24"/>
              </w:rPr>
              <w:t>5%</w:t>
            </w:r>
          </w:p>
        </w:tc>
      </w:tr>
      <w:tr w:rsidR="00926EE7" w:rsidRPr="00303A99" w:rsidTr="00C93CD9">
        <w:tc>
          <w:tcPr>
            <w:tcW w:w="846" w:type="dxa"/>
          </w:tcPr>
          <w:p w:rsidR="00926EE7" w:rsidRPr="00303A99" w:rsidRDefault="00926EE7" w:rsidP="000A20AF">
            <w:pPr>
              <w:pStyle w:val="ListParagraph"/>
              <w:numPr>
                <w:ilvl w:val="0"/>
                <w:numId w:val="25"/>
              </w:numPr>
              <w:spacing w:after="0" w:line="240" w:lineRule="auto"/>
              <w:jc w:val="center"/>
              <w:rPr>
                <w:rFonts w:ascii="Times New Roman" w:hAnsi="Times New Roman" w:cs="Times New Roman"/>
                <w:sz w:val="24"/>
                <w:szCs w:val="24"/>
              </w:rPr>
            </w:pPr>
          </w:p>
          <w:p w:rsidR="000A20AF" w:rsidRPr="00303A99" w:rsidRDefault="000A20AF" w:rsidP="00571D40">
            <w:pPr>
              <w:spacing w:after="0" w:line="240" w:lineRule="auto"/>
              <w:ind w:left="426" w:hanging="399"/>
              <w:jc w:val="center"/>
              <w:rPr>
                <w:rFonts w:ascii="Times New Roman" w:hAnsi="Times New Roman" w:cs="Times New Roman"/>
                <w:sz w:val="24"/>
                <w:szCs w:val="24"/>
              </w:rPr>
            </w:pPr>
          </w:p>
        </w:tc>
        <w:tc>
          <w:tcPr>
            <w:tcW w:w="1814" w:type="dxa"/>
          </w:tcPr>
          <w:p w:rsidR="00926EE7" w:rsidRPr="00303A99" w:rsidRDefault="00F06FCD" w:rsidP="000A20AF">
            <w:pPr>
              <w:jc w:val="center"/>
              <w:rPr>
                <w:rFonts w:ascii="Times New Roman" w:hAnsi="Times New Roman" w:cs="Times New Roman"/>
                <w:sz w:val="24"/>
                <w:szCs w:val="24"/>
              </w:rPr>
            </w:pPr>
            <w:r w:rsidRPr="00303A99">
              <w:rPr>
                <w:rFonts w:ascii="Times New Roman" w:hAnsi="Times New Roman" w:cs="Times New Roman"/>
                <w:sz w:val="24"/>
                <w:szCs w:val="24"/>
              </w:rPr>
              <w:t>1905 or 2106</w:t>
            </w:r>
          </w:p>
        </w:tc>
        <w:tc>
          <w:tcPr>
            <w:tcW w:w="3969" w:type="dxa"/>
          </w:tcPr>
          <w:p w:rsidR="00926EE7" w:rsidRPr="00303A99" w:rsidRDefault="00F06FCD" w:rsidP="00D80F58">
            <w:pPr>
              <w:rPr>
                <w:rFonts w:ascii="Times New Roman" w:hAnsi="Times New Roman" w:cs="Times New Roman"/>
                <w:sz w:val="24"/>
                <w:szCs w:val="24"/>
              </w:rPr>
            </w:pPr>
            <w:r w:rsidRPr="00303A99">
              <w:rPr>
                <w:rFonts w:ascii="Times New Roman" w:hAnsi="Times New Roman" w:cs="Times New Roman"/>
                <w:sz w:val="24"/>
                <w:szCs w:val="24"/>
              </w:rPr>
              <w:t>Khakra</w:t>
            </w:r>
            <w:r w:rsidR="00844BDB" w:rsidRPr="00303A99">
              <w:rPr>
                <w:rFonts w:ascii="Times New Roman" w:hAnsi="Times New Roman" w:cs="Times New Roman"/>
                <w:sz w:val="24"/>
                <w:szCs w:val="24"/>
              </w:rPr>
              <w:t xml:space="preserve"> </w:t>
            </w:r>
            <w:r w:rsidR="00C526C8" w:rsidRPr="00303A99">
              <w:rPr>
                <w:rFonts w:ascii="Times New Roman" w:hAnsi="Times New Roman" w:cs="Times New Roman"/>
                <w:sz w:val="24"/>
                <w:szCs w:val="24"/>
              </w:rPr>
              <w:t>and plain chapati / roti</w:t>
            </w:r>
          </w:p>
        </w:tc>
        <w:tc>
          <w:tcPr>
            <w:tcW w:w="1219" w:type="dxa"/>
          </w:tcPr>
          <w:p w:rsidR="00926EE7" w:rsidRPr="00303A99" w:rsidRDefault="00926EE7" w:rsidP="00670C8E">
            <w:pPr>
              <w:jc w:val="center"/>
              <w:rPr>
                <w:rFonts w:ascii="Times New Roman" w:hAnsi="Times New Roman" w:cs="Times New Roman"/>
                <w:sz w:val="24"/>
                <w:szCs w:val="24"/>
              </w:rPr>
            </w:pPr>
            <w:r w:rsidRPr="00303A99">
              <w:rPr>
                <w:rFonts w:ascii="Times New Roman" w:hAnsi="Times New Roman" w:cs="Times New Roman"/>
                <w:sz w:val="24"/>
                <w:szCs w:val="24"/>
              </w:rPr>
              <w:t>12%</w:t>
            </w:r>
          </w:p>
        </w:tc>
        <w:tc>
          <w:tcPr>
            <w:tcW w:w="1786" w:type="dxa"/>
          </w:tcPr>
          <w:p w:rsidR="00926EE7" w:rsidRPr="00303A99" w:rsidRDefault="00926EE7" w:rsidP="00670C8E">
            <w:pPr>
              <w:jc w:val="center"/>
              <w:rPr>
                <w:rFonts w:ascii="Times New Roman" w:hAnsi="Times New Roman" w:cs="Times New Roman"/>
                <w:sz w:val="24"/>
                <w:szCs w:val="24"/>
              </w:rPr>
            </w:pPr>
            <w:r w:rsidRPr="00303A99">
              <w:rPr>
                <w:rFonts w:ascii="Times New Roman" w:hAnsi="Times New Roman" w:cs="Times New Roman"/>
                <w:sz w:val="24"/>
                <w:szCs w:val="24"/>
              </w:rPr>
              <w:t>5%</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spacing w:after="0" w:line="240" w:lineRule="auto"/>
              <w:jc w:val="center"/>
              <w:rPr>
                <w:rFonts w:ascii="Times New Roman" w:hAnsi="Times New Roman" w:cs="Times New Roman"/>
                <w:sz w:val="24"/>
                <w:szCs w:val="24"/>
              </w:rPr>
            </w:pPr>
            <w:r w:rsidRPr="00303A99">
              <w:rPr>
                <w:rFonts w:ascii="Times New Roman" w:hAnsi="Times New Roman" w:cs="Times New Roman"/>
                <w:spacing w:val="-1"/>
                <w:sz w:val="24"/>
                <w:szCs w:val="24"/>
              </w:rPr>
              <w:t>19 or 21</w:t>
            </w:r>
          </w:p>
          <w:p w:rsidR="000A20AF" w:rsidRPr="00303A99" w:rsidRDefault="000A20AF" w:rsidP="000A20AF">
            <w:pPr>
              <w:jc w:val="center"/>
              <w:rPr>
                <w:rFonts w:ascii="Times New Roman" w:hAnsi="Times New Roman" w:cs="Times New Roman"/>
                <w:sz w:val="24"/>
                <w:szCs w:val="24"/>
              </w:rPr>
            </w:pPr>
          </w:p>
        </w:tc>
        <w:tc>
          <w:tcPr>
            <w:tcW w:w="3969" w:type="dxa"/>
          </w:tcPr>
          <w:p w:rsidR="000A20AF" w:rsidRPr="00303A99" w:rsidRDefault="000A20AF" w:rsidP="00DD5CC6">
            <w:pPr>
              <w:jc w:val="both"/>
              <w:rPr>
                <w:rFonts w:ascii="Times New Roman" w:hAnsi="Times New Roman" w:cs="Times New Roman"/>
                <w:sz w:val="24"/>
                <w:szCs w:val="24"/>
              </w:rPr>
            </w:pPr>
            <w:r w:rsidRPr="00303A99">
              <w:rPr>
                <w:rFonts w:ascii="Times New Roman" w:hAnsi="Times New Roman" w:cs="Times New Roman"/>
                <w:sz w:val="24"/>
                <w:szCs w:val="24"/>
              </w:rPr>
              <w:t>Food preparations</w:t>
            </w:r>
            <w:r w:rsidR="00844BDB" w:rsidRPr="00303A99">
              <w:rPr>
                <w:rFonts w:ascii="Times New Roman" w:hAnsi="Times New Roman" w:cs="Times New Roman"/>
                <w:sz w:val="24"/>
                <w:szCs w:val="24"/>
              </w:rPr>
              <w:t xml:space="preserve"> </w:t>
            </w:r>
            <w:r w:rsidRPr="00303A99">
              <w:rPr>
                <w:rFonts w:ascii="Times New Roman" w:hAnsi="Times New Roman" w:cs="Times New Roman"/>
                <w:spacing w:val="-1"/>
                <w:sz w:val="24"/>
                <w:szCs w:val="24"/>
              </w:rPr>
              <w:t>put</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pacing w:val="-1"/>
                <w:sz w:val="24"/>
                <w:szCs w:val="24"/>
              </w:rPr>
              <w:t>up</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z w:val="24"/>
                <w:szCs w:val="24"/>
              </w:rPr>
              <w:t>in</w:t>
            </w:r>
            <w:r w:rsidR="00844BDB" w:rsidRPr="00303A99">
              <w:rPr>
                <w:rFonts w:ascii="Times New Roman" w:hAnsi="Times New Roman" w:cs="Times New Roman"/>
                <w:sz w:val="24"/>
                <w:szCs w:val="24"/>
              </w:rPr>
              <w:t xml:space="preserve"> </w:t>
            </w:r>
            <w:r w:rsidRPr="00303A99">
              <w:rPr>
                <w:rFonts w:ascii="Times New Roman" w:hAnsi="Times New Roman" w:cs="Times New Roman"/>
                <w:spacing w:val="-1"/>
                <w:sz w:val="24"/>
                <w:szCs w:val="24"/>
              </w:rPr>
              <w:t>unit</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z w:val="24"/>
                <w:szCs w:val="24"/>
              </w:rPr>
              <w:t>containers</w:t>
            </w:r>
            <w:r w:rsidR="00844BDB" w:rsidRPr="00303A99">
              <w:rPr>
                <w:rFonts w:ascii="Times New Roman" w:hAnsi="Times New Roman" w:cs="Times New Roman"/>
                <w:sz w:val="24"/>
                <w:szCs w:val="24"/>
              </w:rPr>
              <w:t xml:space="preserve"> </w:t>
            </w:r>
            <w:r w:rsidRPr="00303A99">
              <w:rPr>
                <w:rFonts w:ascii="Times New Roman" w:hAnsi="Times New Roman" w:cs="Times New Roman"/>
                <w:sz w:val="24"/>
                <w:szCs w:val="24"/>
              </w:rPr>
              <w:t>and</w:t>
            </w:r>
            <w:r w:rsidR="00844BDB" w:rsidRPr="00303A99">
              <w:rPr>
                <w:rFonts w:ascii="Times New Roman" w:hAnsi="Times New Roman" w:cs="Times New Roman"/>
                <w:sz w:val="24"/>
                <w:szCs w:val="24"/>
              </w:rPr>
              <w:t xml:space="preserve"> </w:t>
            </w:r>
            <w:r w:rsidRPr="00303A99">
              <w:rPr>
                <w:rFonts w:ascii="Times New Roman" w:hAnsi="Times New Roman" w:cs="Times New Roman"/>
                <w:sz w:val="24"/>
                <w:szCs w:val="24"/>
              </w:rPr>
              <w:t>intended</w:t>
            </w:r>
            <w:r w:rsidR="00844BDB" w:rsidRPr="00303A99">
              <w:rPr>
                <w:rFonts w:ascii="Times New Roman" w:hAnsi="Times New Roman" w:cs="Times New Roman"/>
                <w:sz w:val="24"/>
                <w:szCs w:val="24"/>
              </w:rPr>
              <w:t xml:space="preserve"> </w:t>
            </w:r>
            <w:r w:rsidRPr="00303A99">
              <w:rPr>
                <w:rFonts w:ascii="Times New Roman" w:hAnsi="Times New Roman" w:cs="Times New Roman"/>
                <w:sz w:val="24"/>
                <w:szCs w:val="24"/>
              </w:rPr>
              <w:t>for</w:t>
            </w:r>
            <w:r w:rsidR="00844BDB" w:rsidRPr="00303A99">
              <w:rPr>
                <w:rFonts w:ascii="Times New Roman" w:hAnsi="Times New Roman" w:cs="Times New Roman"/>
                <w:sz w:val="24"/>
                <w:szCs w:val="24"/>
              </w:rPr>
              <w:t xml:space="preserve"> </w:t>
            </w:r>
            <w:r w:rsidRPr="00303A99">
              <w:rPr>
                <w:rFonts w:ascii="Times New Roman" w:hAnsi="Times New Roman" w:cs="Times New Roman"/>
                <w:sz w:val="24"/>
                <w:szCs w:val="24"/>
              </w:rPr>
              <w:t>free</w:t>
            </w:r>
            <w:r w:rsidR="00844BDB" w:rsidRPr="00303A99">
              <w:rPr>
                <w:rFonts w:ascii="Times New Roman" w:hAnsi="Times New Roman" w:cs="Times New Roman"/>
                <w:sz w:val="24"/>
                <w:szCs w:val="24"/>
              </w:rPr>
              <w:t xml:space="preserve"> </w:t>
            </w:r>
            <w:r w:rsidRPr="00303A99">
              <w:rPr>
                <w:rFonts w:ascii="Times New Roman" w:hAnsi="Times New Roman" w:cs="Times New Roman"/>
                <w:sz w:val="24"/>
                <w:szCs w:val="24"/>
              </w:rPr>
              <w:t>distribution</w:t>
            </w:r>
            <w:r w:rsidR="00844BDB" w:rsidRPr="00303A99">
              <w:rPr>
                <w:rFonts w:ascii="Times New Roman" w:hAnsi="Times New Roman" w:cs="Times New Roman"/>
                <w:sz w:val="24"/>
                <w:szCs w:val="24"/>
              </w:rPr>
              <w:t xml:space="preserve"> </w:t>
            </w:r>
            <w:r w:rsidRPr="00303A99">
              <w:rPr>
                <w:rFonts w:ascii="Times New Roman" w:hAnsi="Times New Roman" w:cs="Times New Roman"/>
                <w:sz w:val="24"/>
                <w:szCs w:val="24"/>
              </w:rPr>
              <w:t>to</w:t>
            </w:r>
            <w:r w:rsidR="00844BDB" w:rsidRPr="00303A99">
              <w:rPr>
                <w:rFonts w:ascii="Times New Roman" w:hAnsi="Times New Roman" w:cs="Times New Roman"/>
                <w:sz w:val="24"/>
                <w:szCs w:val="24"/>
              </w:rPr>
              <w:t xml:space="preserve"> </w:t>
            </w:r>
            <w:r w:rsidRPr="00303A99">
              <w:rPr>
                <w:rFonts w:ascii="Times New Roman" w:hAnsi="Times New Roman" w:cs="Times New Roman"/>
                <w:spacing w:val="-1"/>
                <w:sz w:val="24"/>
                <w:szCs w:val="24"/>
              </w:rPr>
              <w:t xml:space="preserve">economically </w:t>
            </w:r>
            <w:r w:rsidRPr="00303A99">
              <w:rPr>
                <w:rFonts w:ascii="Times New Roman" w:hAnsi="Times New Roman" w:cs="Times New Roman"/>
                <w:sz w:val="24"/>
                <w:szCs w:val="24"/>
              </w:rPr>
              <w:t>weaker</w:t>
            </w:r>
            <w:r w:rsidR="00844BDB" w:rsidRPr="00303A99">
              <w:rPr>
                <w:rFonts w:ascii="Times New Roman" w:hAnsi="Times New Roman" w:cs="Times New Roman"/>
                <w:sz w:val="24"/>
                <w:szCs w:val="24"/>
              </w:rPr>
              <w:t xml:space="preserve"> </w:t>
            </w:r>
            <w:r w:rsidRPr="00303A99">
              <w:rPr>
                <w:rFonts w:ascii="Times New Roman" w:hAnsi="Times New Roman" w:cs="Times New Roman"/>
                <w:spacing w:val="-1"/>
                <w:sz w:val="24"/>
                <w:szCs w:val="24"/>
              </w:rPr>
              <w:t xml:space="preserve">sections </w:t>
            </w:r>
            <w:r w:rsidRPr="00303A99">
              <w:rPr>
                <w:rFonts w:ascii="Times New Roman" w:hAnsi="Times New Roman" w:cs="Times New Roman"/>
                <w:sz w:val="24"/>
                <w:szCs w:val="24"/>
              </w:rPr>
              <w:t>of</w:t>
            </w:r>
            <w:r w:rsidR="00844BDB" w:rsidRPr="00303A99">
              <w:rPr>
                <w:rFonts w:ascii="Times New Roman" w:hAnsi="Times New Roman" w:cs="Times New Roman"/>
                <w:sz w:val="24"/>
                <w:szCs w:val="24"/>
              </w:rPr>
              <w:t xml:space="preserve"> </w:t>
            </w:r>
            <w:r w:rsidRPr="00303A99">
              <w:rPr>
                <w:rFonts w:ascii="Times New Roman" w:hAnsi="Times New Roman" w:cs="Times New Roman"/>
                <w:sz w:val="24"/>
                <w:szCs w:val="24"/>
              </w:rPr>
              <w:t xml:space="preserve">the </w:t>
            </w:r>
            <w:r w:rsidRPr="00303A99">
              <w:rPr>
                <w:rFonts w:ascii="Times New Roman" w:hAnsi="Times New Roman" w:cs="Times New Roman"/>
                <w:spacing w:val="-1"/>
                <w:sz w:val="24"/>
                <w:szCs w:val="24"/>
              </w:rPr>
              <w:t>society</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pacing w:val="-1"/>
                <w:sz w:val="24"/>
                <w:szCs w:val="24"/>
              </w:rPr>
              <w:t xml:space="preserve">under </w:t>
            </w:r>
            <w:r w:rsidRPr="00303A99">
              <w:rPr>
                <w:rFonts w:ascii="Times New Roman" w:hAnsi="Times New Roman" w:cs="Times New Roman"/>
                <w:sz w:val="24"/>
                <w:szCs w:val="24"/>
              </w:rPr>
              <w:t>a</w:t>
            </w:r>
            <w:r w:rsidR="00844BDB" w:rsidRPr="00303A99">
              <w:rPr>
                <w:rFonts w:ascii="Times New Roman" w:hAnsi="Times New Roman" w:cs="Times New Roman"/>
                <w:sz w:val="24"/>
                <w:szCs w:val="24"/>
              </w:rPr>
              <w:t xml:space="preserve"> </w:t>
            </w:r>
            <w:r w:rsidRPr="00303A99">
              <w:rPr>
                <w:rFonts w:ascii="Times New Roman" w:hAnsi="Times New Roman" w:cs="Times New Roman"/>
                <w:spacing w:val="-1"/>
                <w:sz w:val="24"/>
                <w:szCs w:val="24"/>
              </w:rPr>
              <w:t>programme</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z w:val="24"/>
                <w:szCs w:val="24"/>
              </w:rPr>
              <w:t>duly</w:t>
            </w:r>
            <w:r w:rsidR="00844BDB" w:rsidRPr="00303A99">
              <w:rPr>
                <w:rFonts w:ascii="Times New Roman" w:hAnsi="Times New Roman" w:cs="Times New Roman"/>
                <w:sz w:val="24"/>
                <w:szCs w:val="24"/>
              </w:rPr>
              <w:t xml:space="preserve"> </w:t>
            </w:r>
            <w:r w:rsidRPr="00303A99">
              <w:rPr>
                <w:rFonts w:ascii="Times New Roman" w:hAnsi="Times New Roman" w:cs="Times New Roman"/>
                <w:spacing w:val="-1"/>
                <w:sz w:val="24"/>
                <w:szCs w:val="24"/>
              </w:rPr>
              <w:t>approved</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pacing w:val="-1"/>
                <w:sz w:val="24"/>
                <w:szCs w:val="24"/>
              </w:rPr>
              <w:t>by</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pacing w:val="-1"/>
                <w:sz w:val="24"/>
                <w:szCs w:val="24"/>
              </w:rPr>
              <w:t>the</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pacing w:val="-1"/>
                <w:sz w:val="24"/>
                <w:szCs w:val="24"/>
              </w:rPr>
              <w:t>Central</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pacing w:val="-1"/>
                <w:sz w:val="24"/>
                <w:szCs w:val="24"/>
              </w:rPr>
              <w:t>Government</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pacing w:val="-1"/>
                <w:sz w:val="24"/>
                <w:szCs w:val="24"/>
              </w:rPr>
              <w:t>or</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pacing w:val="-1"/>
                <w:sz w:val="24"/>
                <w:szCs w:val="24"/>
              </w:rPr>
              <w:t>any</w:t>
            </w:r>
            <w:r w:rsidR="00844BDB" w:rsidRPr="00303A99">
              <w:rPr>
                <w:rFonts w:ascii="Times New Roman" w:hAnsi="Times New Roman" w:cs="Times New Roman"/>
                <w:spacing w:val="-1"/>
                <w:sz w:val="24"/>
                <w:szCs w:val="24"/>
              </w:rPr>
              <w:t xml:space="preserve"> </w:t>
            </w:r>
            <w:r w:rsidRPr="00303A99">
              <w:rPr>
                <w:rFonts w:ascii="Times New Roman" w:hAnsi="Times New Roman" w:cs="Times New Roman"/>
                <w:sz w:val="24"/>
                <w:szCs w:val="24"/>
              </w:rPr>
              <w:t>State Government</w:t>
            </w:r>
            <w:r w:rsidR="00AF21F8" w:rsidRPr="00303A99">
              <w:rPr>
                <w:rFonts w:ascii="Times New Roman" w:hAnsi="Times New Roman" w:cs="Times New Roman"/>
                <w:sz w:val="24"/>
                <w:szCs w:val="24"/>
              </w:rPr>
              <w:t>, s</w:t>
            </w:r>
            <w:r w:rsidR="00CB1051" w:rsidRPr="00303A99">
              <w:rPr>
                <w:rFonts w:ascii="Times New Roman" w:hAnsi="Times New Roman" w:cs="Times New Roman"/>
                <w:sz w:val="24"/>
                <w:szCs w:val="24"/>
              </w:rPr>
              <w:t>ubject to specified conditions [</w:t>
            </w:r>
            <w:r w:rsidR="00AF21F8" w:rsidRPr="00303A99">
              <w:rPr>
                <w:rFonts w:ascii="Times New Roman" w:hAnsi="Times New Roman" w:cs="Times New Roman"/>
                <w:sz w:val="24"/>
                <w:szCs w:val="24"/>
              </w:rPr>
              <w:t>Foot note 1</w:t>
            </w:r>
            <w:r w:rsidR="00CB1051" w:rsidRPr="00303A99">
              <w:rPr>
                <w:rFonts w:ascii="Times New Roman" w:hAnsi="Times New Roman" w:cs="Times New Roman"/>
                <w:sz w:val="24"/>
                <w:szCs w:val="24"/>
              </w:rPr>
              <w:t>]</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p w:rsidR="000A20AF" w:rsidRPr="00303A99" w:rsidRDefault="000A20AF" w:rsidP="000A20AF">
            <w:pPr>
              <w:jc w:val="both"/>
              <w:rPr>
                <w:rFonts w:ascii="Times New Roman" w:hAnsi="Times New Roman" w:cs="Times New Roman"/>
                <w:sz w:val="24"/>
                <w:szCs w:val="24"/>
              </w:rPr>
            </w:pPr>
          </w:p>
        </w:tc>
        <w:tc>
          <w:tcPr>
            <w:tcW w:w="1786" w:type="dxa"/>
          </w:tcPr>
          <w:p w:rsidR="000A20AF" w:rsidRPr="00303A99" w:rsidRDefault="000A20AF" w:rsidP="005A3FCC">
            <w:pPr>
              <w:spacing w:after="0" w:line="240" w:lineRule="auto"/>
              <w:jc w:val="center"/>
              <w:rPr>
                <w:rFonts w:ascii="Times New Roman" w:hAnsi="Times New Roman" w:cs="Times New Roman"/>
                <w:sz w:val="24"/>
                <w:szCs w:val="24"/>
              </w:rPr>
            </w:pPr>
            <w:r w:rsidRPr="00303A99">
              <w:rPr>
                <w:rFonts w:ascii="Times New Roman" w:eastAsia="Calibri" w:hAnsi="Times New Roman" w:cs="Times New Roman"/>
                <w:sz w:val="24"/>
                <w:szCs w:val="24"/>
              </w:rPr>
              <w:t>5</w:t>
            </w:r>
            <w:r w:rsidRPr="00303A99">
              <w:rPr>
                <w:rFonts w:ascii="Times New Roman" w:hAnsi="Times New Roman" w:cs="Times New Roman"/>
                <w:sz w:val="24"/>
                <w:szCs w:val="24"/>
              </w:rPr>
              <w:t xml:space="preserve"> %</w:t>
            </w:r>
          </w:p>
          <w:p w:rsidR="000A20AF" w:rsidRPr="00303A99" w:rsidRDefault="000A20AF" w:rsidP="000A20AF">
            <w:pPr>
              <w:spacing w:after="0" w:line="240" w:lineRule="auto"/>
              <w:jc w:val="both"/>
              <w:rPr>
                <w:rFonts w:ascii="Times New Roman" w:hAnsi="Times New Roman" w:cs="Times New Roman"/>
                <w:sz w:val="24"/>
                <w:szCs w:val="24"/>
              </w:rPr>
            </w:pPr>
          </w:p>
          <w:p w:rsidR="000A20AF" w:rsidRPr="00303A99" w:rsidRDefault="000A20AF" w:rsidP="000A20AF">
            <w:pPr>
              <w:jc w:val="both"/>
              <w:rPr>
                <w:rFonts w:ascii="Times New Roman" w:eastAsia="Calibri" w:hAnsi="Times New Roman" w:cs="Times New Roman"/>
                <w:sz w:val="24"/>
                <w:szCs w:val="24"/>
              </w:rPr>
            </w:pPr>
          </w:p>
        </w:tc>
      </w:tr>
      <w:tr w:rsidR="000A20AF" w:rsidRPr="00303A99" w:rsidTr="00C93CD9">
        <w:trPr>
          <w:trHeight w:val="4079"/>
        </w:trPr>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21</w:t>
            </w:r>
          </w:p>
        </w:tc>
        <w:tc>
          <w:tcPr>
            <w:tcW w:w="3969" w:type="dxa"/>
          </w:tcPr>
          <w:p w:rsidR="004513FC" w:rsidRPr="00303A99" w:rsidRDefault="000A20AF" w:rsidP="00AF21F8">
            <w:pPr>
              <w:jc w:val="both"/>
              <w:rPr>
                <w:rFonts w:ascii="Times New Roman" w:hAnsi="Times New Roman" w:cs="Times New Roman"/>
                <w:bCs/>
                <w:sz w:val="24"/>
                <w:szCs w:val="24"/>
              </w:rPr>
            </w:pPr>
            <w:r w:rsidRPr="00303A99">
              <w:rPr>
                <w:rFonts w:ascii="Times New Roman" w:hAnsi="Times New Roman" w:cs="Times New Roman"/>
                <w:bCs/>
                <w:sz w:val="24"/>
                <w:szCs w:val="24"/>
              </w:rPr>
              <w:t xml:space="preserve">Namkeens other than </w:t>
            </w:r>
            <w:r w:rsidR="00AF21F8" w:rsidRPr="00303A99">
              <w:rPr>
                <w:rFonts w:ascii="Times New Roman" w:hAnsi="Times New Roman" w:cs="Times New Roman"/>
                <w:bCs/>
                <w:sz w:val="24"/>
                <w:szCs w:val="24"/>
              </w:rPr>
              <w:t xml:space="preserve">those put up in unit container and, - </w:t>
            </w:r>
          </w:p>
          <w:p w:rsidR="00CB1051" w:rsidRPr="00303A99" w:rsidRDefault="00AF21F8" w:rsidP="00CB1051">
            <w:pPr>
              <w:jc w:val="both"/>
              <w:rPr>
                <w:rFonts w:ascii="Times New Roman" w:hAnsi="Times New Roman" w:cs="Times New Roman"/>
                <w:bCs/>
                <w:sz w:val="24"/>
                <w:szCs w:val="24"/>
              </w:rPr>
            </w:pPr>
            <w:r w:rsidRPr="00303A99">
              <w:rPr>
                <w:rFonts w:ascii="Times New Roman" w:hAnsi="Times New Roman" w:cs="Times New Roman"/>
                <w:bCs/>
                <w:sz w:val="24"/>
                <w:szCs w:val="24"/>
              </w:rPr>
              <w:t xml:space="preserve">(a) bearing a registered brand name; or </w:t>
            </w:r>
          </w:p>
          <w:p w:rsidR="00CB1051" w:rsidRPr="00303A99" w:rsidRDefault="00AF21F8" w:rsidP="00CB1051">
            <w:pPr>
              <w:jc w:val="both"/>
              <w:rPr>
                <w:rFonts w:ascii="Times New Roman" w:hAnsi="Times New Roman" w:cs="Times New Roman"/>
                <w:bCs/>
                <w:sz w:val="24"/>
                <w:szCs w:val="24"/>
              </w:rPr>
            </w:pPr>
            <w:r w:rsidRPr="00303A99">
              <w:rPr>
                <w:rFonts w:ascii="Times New Roman" w:hAnsi="Times New Roman" w:cs="Times New Roman"/>
                <w:bCs/>
                <w:sz w:val="24"/>
                <w:szCs w:val="24"/>
              </w:rPr>
              <w:t>(b) bearing a brand name on which an actionable claim or enforceable right in a court of law is available [other than those where any actionable claim or enforceable right in respect of such brand name</w:t>
            </w:r>
            <w:r w:rsidR="00CB1051" w:rsidRPr="00303A99">
              <w:rPr>
                <w:rFonts w:ascii="Times New Roman" w:hAnsi="Times New Roman" w:cs="Times New Roman"/>
                <w:bCs/>
                <w:sz w:val="24"/>
                <w:szCs w:val="24"/>
              </w:rPr>
              <w:t xml:space="preserve"> has been foregone voluntarily </w:t>
            </w:r>
          </w:p>
          <w:p w:rsidR="000A20AF" w:rsidRPr="00303A99" w:rsidRDefault="00CB1051" w:rsidP="00CB1051">
            <w:pPr>
              <w:jc w:val="both"/>
              <w:rPr>
                <w:rFonts w:ascii="Times New Roman" w:hAnsi="Times New Roman" w:cs="Times New Roman"/>
                <w:sz w:val="24"/>
                <w:szCs w:val="24"/>
              </w:rPr>
            </w:pPr>
            <w:r w:rsidRPr="00303A99">
              <w:rPr>
                <w:rFonts w:ascii="Times New Roman" w:hAnsi="Times New Roman" w:cs="Times New Roman"/>
                <w:bCs/>
                <w:sz w:val="24"/>
                <w:szCs w:val="24"/>
              </w:rPr>
              <w:t>[Foot note 2]</w:t>
            </w:r>
          </w:p>
        </w:tc>
        <w:tc>
          <w:tcPr>
            <w:tcW w:w="1219" w:type="dxa"/>
          </w:tcPr>
          <w:p w:rsidR="000A20AF" w:rsidRPr="00303A99" w:rsidRDefault="000A20AF" w:rsidP="00670C8E">
            <w:pPr>
              <w:jc w:val="center"/>
              <w:rPr>
                <w:rFonts w:ascii="Times New Roman" w:hAnsi="Times New Roman" w:cs="Times New Roman"/>
                <w:sz w:val="24"/>
                <w:szCs w:val="24"/>
              </w:rPr>
            </w:pPr>
            <w:r w:rsidRPr="00303A99">
              <w:rPr>
                <w:rFonts w:ascii="Times New Roman" w:hAnsi="Times New Roman" w:cs="Times New Roman"/>
                <w:sz w:val="24"/>
                <w:szCs w:val="24"/>
              </w:rPr>
              <w:t>12%</w:t>
            </w:r>
          </w:p>
        </w:tc>
        <w:tc>
          <w:tcPr>
            <w:tcW w:w="1786" w:type="dxa"/>
          </w:tcPr>
          <w:p w:rsidR="000A20AF" w:rsidRPr="00303A99" w:rsidRDefault="000A20AF" w:rsidP="00670C8E">
            <w:pPr>
              <w:jc w:val="center"/>
              <w:rPr>
                <w:rFonts w:ascii="Times New Roman" w:hAnsi="Times New Roman" w:cs="Times New Roman"/>
                <w:sz w:val="24"/>
                <w:szCs w:val="24"/>
              </w:rPr>
            </w:pPr>
            <w:r w:rsidRPr="00303A99">
              <w:rPr>
                <w:rFonts w:ascii="Times New Roman" w:hAnsi="Times New Roman" w:cs="Times New Roman"/>
                <w:sz w:val="24"/>
                <w:szCs w:val="24"/>
              </w:rPr>
              <w:t>5%</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2710</w:t>
            </w:r>
          </w:p>
        </w:tc>
        <w:tc>
          <w:tcPr>
            <w:tcW w:w="3969" w:type="dxa"/>
          </w:tcPr>
          <w:p w:rsidR="000A20AF" w:rsidRPr="00303A99" w:rsidRDefault="000A20AF" w:rsidP="000A20AF">
            <w:pPr>
              <w:jc w:val="both"/>
              <w:rPr>
                <w:rFonts w:ascii="Times New Roman" w:hAnsi="Times New Roman" w:cs="Times New Roman"/>
                <w:sz w:val="24"/>
                <w:szCs w:val="24"/>
              </w:rPr>
            </w:pPr>
            <w:r w:rsidRPr="00303A99">
              <w:rPr>
                <w:rFonts w:ascii="Times New Roman" w:hAnsi="Times New Roman" w:cs="Times New Roman"/>
                <w:sz w:val="24"/>
                <w:szCs w:val="24"/>
              </w:rPr>
              <w:t>Imposing GST only on the net quantity of superior kerosene oil [SKO] retained for the manufacture of Linear Alkyl Benzene [LAB]</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c>
          <w:tcPr>
            <w:tcW w:w="1786" w:type="dxa"/>
          </w:tcPr>
          <w:p w:rsidR="005A3FCC"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p w:rsidR="005A3FCC" w:rsidRPr="00303A99" w:rsidRDefault="002A5681" w:rsidP="000A20AF">
            <w:pPr>
              <w:jc w:val="center"/>
              <w:rPr>
                <w:rFonts w:ascii="Times New Roman" w:hAnsi="Times New Roman" w:cs="Times New Roman"/>
                <w:sz w:val="24"/>
                <w:szCs w:val="24"/>
              </w:rPr>
            </w:pPr>
            <w:r w:rsidRPr="00303A99">
              <w:rPr>
                <w:rFonts w:ascii="Times New Roman" w:hAnsi="Times New Roman" w:cs="Times New Roman"/>
                <w:sz w:val="24"/>
                <w:szCs w:val="24"/>
              </w:rPr>
              <w:t>[C</w:t>
            </w:r>
            <w:r w:rsidR="005A3FCC" w:rsidRPr="00303A99">
              <w:rPr>
                <w:rFonts w:ascii="Times New Roman" w:hAnsi="Times New Roman" w:cs="Times New Roman"/>
                <w:sz w:val="24"/>
                <w:szCs w:val="24"/>
              </w:rPr>
              <w:t>larification to be issued]</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30</w:t>
            </w:r>
          </w:p>
        </w:tc>
        <w:tc>
          <w:tcPr>
            <w:tcW w:w="3969" w:type="dxa"/>
          </w:tcPr>
          <w:p w:rsidR="00CB1051" w:rsidRPr="00303A99" w:rsidRDefault="00441A50" w:rsidP="00CB1051">
            <w:pPr>
              <w:spacing w:after="0" w:line="240" w:lineRule="auto"/>
              <w:jc w:val="both"/>
              <w:rPr>
                <w:rFonts w:ascii="Times New Roman" w:hAnsi="Times New Roman" w:cs="Times New Roman"/>
                <w:bCs/>
                <w:sz w:val="24"/>
                <w:szCs w:val="24"/>
              </w:rPr>
            </w:pPr>
            <w:r w:rsidRPr="00303A99">
              <w:rPr>
                <w:rFonts w:ascii="Times New Roman" w:hAnsi="Times New Roman" w:cs="Times New Roman"/>
                <w:bCs/>
                <w:sz w:val="24"/>
                <w:szCs w:val="24"/>
              </w:rPr>
              <w:t>A</w:t>
            </w:r>
            <w:r w:rsidR="00CB1051" w:rsidRPr="00303A99">
              <w:rPr>
                <w:rFonts w:ascii="Times New Roman" w:hAnsi="Times New Roman" w:cs="Times New Roman"/>
                <w:bCs/>
                <w:sz w:val="24"/>
                <w:szCs w:val="24"/>
              </w:rPr>
              <w:t>yurvedic, U</w:t>
            </w:r>
            <w:r w:rsidR="000A20AF" w:rsidRPr="00303A99">
              <w:rPr>
                <w:rFonts w:ascii="Times New Roman" w:hAnsi="Times New Roman" w:cs="Times New Roman"/>
                <w:bCs/>
                <w:sz w:val="24"/>
                <w:szCs w:val="24"/>
              </w:rPr>
              <w:t xml:space="preserve">nani, </w:t>
            </w:r>
            <w:r w:rsidR="00CB1051" w:rsidRPr="00303A99">
              <w:rPr>
                <w:rFonts w:ascii="Times New Roman" w:hAnsi="Times New Roman" w:cs="Times New Roman"/>
                <w:bCs/>
                <w:sz w:val="24"/>
                <w:szCs w:val="24"/>
              </w:rPr>
              <w:t>S</w:t>
            </w:r>
            <w:r w:rsidR="000A20AF" w:rsidRPr="00303A99">
              <w:rPr>
                <w:rFonts w:ascii="Times New Roman" w:hAnsi="Times New Roman" w:cs="Times New Roman"/>
                <w:bCs/>
                <w:sz w:val="24"/>
                <w:szCs w:val="24"/>
              </w:rPr>
              <w:t xml:space="preserve">iddha, </w:t>
            </w:r>
            <w:r w:rsidR="00CB1051" w:rsidRPr="00303A99">
              <w:rPr>
                <w:rFonts w:ascii="Times New Roman" w:hAnsi="Times New Roman" w:cs="Times New Roman"/>
                <w:bCs/>
                <w:sz w:val="24"/>
                <w:szCs w:val="24"/>
              </w:rPr>
              <w:t>H</w:t>
            </w:r>
            <w:r w:rsidR="000A20AF" w:rsidRPr="00303A99">
              <w:rPr>
                <w:rFonts w:ascii="Times New Roman" w:hAnsi="Times New Roman" w:cs="Times New Roman"/>
                <w:bCs/>
                <w:sz w:val="24"/>
                <w:szCs w:val="24"/>
              </w:rPr>
              <w:t>omeopathy medicines,</w:t>
            </w:r>
            <w:r w:rsidRPr="00303A99">
              <w:rPr>
                <w:rFonts w:ascii="Times New Roman" w:hAnsi="Times New Roman" w:cs="Times New Roman"/>
                <w:bCs/>
                <w:sz w:val="24"/>
                <w:szCs w:val="24"/>
              </w:rPr>
              <w:t xml:space="preserve"> other than </w:t>
            </w:r>
            <w:r w:rsidR="004513FC" w:rsidRPr="00303A99">
              <w:rPr>
                <w:rFonts w:ascii="Times New Roman" w:hAnsi="Times New Roman" w:cs="Times New Roman"/>
                <w:bCs/>
                <w:sz w:val="24"/>
                <w:szCs w:val="24"/>
              </w:rPr>
              <w:t>those bearing</w:t>
            </w:r>
            <w:r w:rsidR="00CB1051" w:rsidRPr="00303A99">
              <w:rPr>
                <w:rFonts w:ascii="Times New Roman" w:hAnsi="Times New Roman" w:cs="Times New Roman"/>
                <w:bCs/>
                <w:sz w:val="24"/>
                <w:szCs w:val="24"/>
              </w:rPr>
              <w:t xml:space="preserve"> a brand name </w:t>
            </w:r>
          </w:p>
          <w:p w:rsidR="000A20AF" w:rsidRPr="00303A99" w:rsidRDefault="00CB1051" w:rsidP="00CB1051">
            <w:pPr>
              <w:spacing w:after="0" w:line="240" w:lineRule="auto"/>
              <w:jc w:val="both"/>
              <w:rPr>
                <w:rFonts w:ascii="Times New Roman" w:hAnsi="Times New Roman" w:cs="Times New Roman"/>
                <w:sz w:val="24"/>
                <w:szCs w:val="24"/>
              </w:rPr>
            </w:pPr>
            <w:r w:rsidRPr="00303A99">
              <w:rPr>
                <w:rFonts w:ascii="Times New Roman" w:hAnsi="Times New Roman" w:cs="Times New Roman"/>
                <w:bCs/>
                <w:sz w:val="24"/>
                <w:szCs w:val="24"/>
              </w:rPr>
              <w:t>[Foot note 3</w:t>
            </w:r>
            <w:r w:rsidR="004513FC" w:rsidRPr="00303A99">
              <w:rPr>
                <w:rFonts w:ascii="Times New Roman" w:hAnsi="Times New Roman" w:cs="Times New Roman"/>
                <w:bCs/>
                <w:sz w:val="24"/>
                <w:szCs w:val="24"/>
              </w:rPr>
              <w:t>]</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12%</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5%</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3213</w:t>
            </w:r>
          </w:p>
        </w:tc>
        <w:tc>
          <w:tcPr>
            <w:tcW w:w="3969" w:type="dxa"/>
          </w:tcPr>
          <w:p w:rsidR="000A20AF" w:rsidRPr="00303A99" w:rsidRDefault="000A20AF" w:rsidP="005A3FCC">
            <w:pPr>
              <w:jc w:val="both"/>
              <w:rPr>
                <w:rFonts w:ascii="Times New Roman" w:hAnsi="Times New Roman" w:cs="Times New Roman"/>
                <w:sz w:val="24"/>
                <w:szCs w:val="24"/>
              </w:rPr>
            </w:pPr>
            <w:r w:rsidRPr="00303A99">
              <w:rPr>
                <w:rFonts w:ascii="Times New Roman" w:hAnsi="Times New Roman" w:cs="Times New Roman"/>
                <w:sz w:val="24"/>
                <w:szCs w:val="24"/>
              </w:rPr>
              <w:t xml:space="preserve">Poster Colour </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28%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3407</w:t>
            </w:r>
          </w:p>
        </w:tc>
        <w:tc>
          <w:tcPr>
            <w:tcW w:w="3969" w:type="dxa"/>
          </w:tcPr>
          <w:p w:rsidR="000A20AF" w:rsidRPr="00303A99" w:rsidRDefault="000A20AF" w:rsidP="005A3FCC">
            <w:pPr>
              <w:jc w:val="both"/>
              <w:rPr>
                <w:rFonts w:ascii="Times New Roman" w:hAnsi="Times New Roman" w:cs="Times New Roman"/>
                <w:sz w:val="24"/>
                <w:szCs w:val="24"/>
              </w:rPr>
            </w:pPr>
            <w:r w:rsidRPr="00303A99">
              <w:rPr>
                <w:rFonts w:ascii="Times New Roman" w:hAnsi="Times New Roman" w:cs="Times New Roman"/>
                <w:sz w:val="24"/>
                <w:szCs w:val="24"/>
              </w:rPr>
              <w:t xml:space="preserve">Modelling paste for children </w:t>
            </w:r>
            <w:r w:rsidR="005A3FCC" w:rsidRPr="00303A99">
              <w:rPr>
                <w:rFonts w:ascii="Times New Roman" w:hAnsi="Times New Roman" w:cs="Times New Roman"/>
                <w:sz w:val="24"/>
                <w:szCs w:val="24"/>
              </w:rPr>
              <w:t>a</w:t>
            </w:r>
            <w:r w:rsidRPr="00303A99">
              <w:rPr>
                <w:rFonts w:ascii="Times New Roman" w:hAnsi="Times New Roman" w:cs="Times New Roman"/>
                <w:sz w:val="24"/>
                <w:szCs w:val="24"/>
              </w:rPr>
              <w:t xml:space="preserve">musement </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28%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3915</w:t>
            </w:r>
          </w:p>
        </w:tc>
        <w:tc>
          <w:tcPr>
            <w:tcW w:w="3969" w:type="dxa"/>
          </w:tcPr>
          <w:p w:rsidR="000A20AF" w:rsidRPr="00303A99" w:rsidRDefault="000A20AF" w:rsidP="000A20AF">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 xml:space="preserve">Plastic waste, parings or scrap </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5%</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4004 00 00</w:t>
            </w:r>
          </w:p>
        </w:tc>
        <w:tc>
          <w:tcPr>
            <w:tcW w:w="3969" w:type="dxa"/>
          </w:tcPr>
          <w:p w:rsidR="000A20AF" w:rsidRPr="00303A99" w:rsidRDefault="000A20AF" w:rsidP="000A20AF">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 xml:space="preserve">Rubber  waste, parings or scrap  </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5%</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4017 00 20</w:t>
            </w:r>
          </w:p>
        </w:tc>
        <w:tc>
          <w:tcPr>
            <w:tcW w:w="3969" w:type="dxa"/>
          </w:tcPr>
          <w:p w:rsidR="000A20AF" w:rsidRPr="00303A99" w:rsidRDefault="000A20AF" w:rsidP="000A20AF">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Hard Rubber waste or scrap</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28%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5%</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4707</w:t>
            </w:r>
          </w:p>
        </w:tc>
        <w:tc>
          <w:tcPr>
            <w:tcW w:w="3969" w:type="dxa"/>
          </w:tcPr>
          <w:p w:rsidR="000A20AF" w:rsidRPr="00303A99" w:rsidRDefault="000A20AF" w:rsidP="000A20AF">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 xml:space="preserve">Paper waste or scrap </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12%</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5%</w:t>
            </w:r>
          </w:p>
        </w:tc>
      </w:tr>
      <w:tr w:rsidR="000A20AF" w:rsidRPr="00303A99" w:rsidTr="002A5681">
        <w:trPr>
          <w:trHeight w:val="478"/>
        </w:trPr>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4907</w:t>
            </w:r>
          </w:p>
        </w:tc>
        <w:tc>
          <w:tcPr>
            <w:tcW w:w="3969" w:type="dxa"/>
          </w:tcPr>
          <w:p w:rsidR="000A20AF" w:rsidRPr="00303A99" w:rsidRDefault="000A20AF" w:rsidP="008968A3">
            <w:pPr>
              <w:rPr>
                <w:rFonts w:ascii="Times New Roman" w:hAnsi="Times New Roman" w:cs="Times New Roman"/>
                <w:sz w:val="24"/>
                <w:szCs w:val="24"/>
              </w:rPr>
            </w:pPr>
            <w:r w:rsidRPr="00303A99">
              <w:rPr>
                <w:rFonts w:ascii="Times New Roman" w:hAnsi="Times New Roman" w:cs="Times New Roman"/>
                <w:sz w:val="24"/>
                <w:szCs w:val="24"/>
              </w:rPr>
              <w:t>Duty credit scrips</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5%</w:t>
            </w:r>
          </w:p>
        </w:tc>
        <w:tc>
          <w:tcPr>
            <w:tcW w:w="1786" w:type="dxa"/>
          </w:tcPr>
          <w:p w:rsidR="005A3FCC" w:rsidRPr="00303A99" w:rsidRDefault="000A20AF" w:rsidP="002A5681">
            <w:pPr>
              <w:jc w:val="center"/>
              <w:rPr>
                <w:rFonts w:ascii="Times New Roman" w:hAnsi="Times New Roman" w:cs="Times New Roman"/>
                <w:sz w:val="24"/>
                <w:szCs w:val="24"/>
              </w:rPr>
            </w:pPr>
            <w:r w:rsidRPr="00303A99">
              <w:rPr>
                <w:rFonts w:ascii="Times New Roman" w:hAnsi="Times New Roman" w:cs="Times New Roman"/>
                <w:sz w:val="24"/>
                <w:szCs w:val="24"/>
              </w:rPr>
              <w:t>Nil</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5401</w:t>
            </w:r>
          </w:p>
        </w:tc>
        <w:tc>
          <w:tcPr>
            <w:tcW w:w="3969" w:type="dxa"/>
          </w:tcPr>
          <w:p w:rsidR="000A20AF" w:rsidRPr="00303A99" w:rsidRDefault="000A20AF" w:rsidP="00C36197">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Sewing thread of manmade filaments, whether or not put up for retail sale</w:t>
            </w:r>
          </w:p>
          <w:p w:rsidR="00C07E92" w:rsidRPr="00303A99" w:rsidRDefault="00C07E92" w:rsidP="00C36197">
            <w:pPr>
              <w:spacing w:after="0" w:line="240" w:lineRule="auto"/>
              <w:jc w:val="both"/>
              <w:rPr>
                <w:rFonts w:ascii="Times New Roman" w:hAnsi="Times New Roman" w:cs="Times New Roman"/>
                <w:sz w:val="24"/>
                <w:szCs w:val="24"/>
              </w:rPr>
            </w:pP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12%</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C630A9">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5402, 5404, 5406</w:t>
            </w:r>
          </w:p>
        </w:tc>
        <w:tc>
          <w:tcPr>
            <w:tcW w:w="3969" w:type="dxa"/>
          </w:tcPr>
          <w:p w:rsidR="000A20AF" w:rsidRPr="00303A99" w:rsidRDefault="000A20AF" w:rsidP="000A20AF">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 xml:space="preserve">All synthetic filament yarn, such as nylon, polyester, acrylic, etc. </w:t>
            </w:r>
          </w:p>
          <w:p w:rsidR="00C630A9" w:rsidRPr="00303A99" w:rsidRDefault="00C630A9" w:rsidP="000A20AF">
            <w:pPr>
              <w:spacing w:after="0" w:line="240" w:lineRule="auto"/>
              <w:jc w:val="both"/>
              <w:rPr>
                <w:rFonts w:ascii="Times New Roman" w:hAnsi="Times New Roman" w:cs="Times New Roman"/>
                <w:sz w:val="24"/>
                <w:szCs w:val="24"/>
              </w:rPr>
            </w:pP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12%</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5403, 5405, 5406</w:t>
            </w:r>
          </w:p>
          <w:p w:rsidR="000A20AF" w:rsidRPr="00303A99" w:rsidRDefault="000A20AF" w:rsidP="000A20AF">
            <w:pPr>
              <w:spacing w:after="0" w:line="240" w:lineRule="auto"/>
              <w:jc w:val="center"/>
              <w:rPr>
                <w:rFonts w:ascii="Times New Roman" w:hAnsi="Times New Roman" w:cs="Times New Roman"/>
                <w:sz w:val="24"/>
                <w:szCs w:val="24"/>
              </w:rPr>
            </w:pPr>
          </w:p>
        </w:tc>
        <w:tc>
          <w:tcPr>
            <w:tcW w:w="3969" w:type="dxa"/>
          </w:tcPr>
          <w:p w:rsidR="000A20AF" w:rsidRPr="00303A99" w:rsidRDefault="000A20AF" w:rsidP="000A20AF">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 xml:space="preserve">All artificial filament yarn, such as viscose rayon, Cuprammonium, </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12%</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5508</w:t>
            </w:r>
          </w:p>
        </w:tc>
        <w:tc>
          <w:tcPr>
            <w:tcW w:w="3969" w:type="dxa"/>
          </w:tcPr>
          <w:p w:rsidR="000A20AF" w:rsidRPr="00303A99" w:rsidRDefault="000A20AF" w:rsidP="000A20AF">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 xml:space="preserve">Sewing thread of manmade staple fibres </w:t>
            </w:r>
          </w:p>
          <w:p w:rsidR="00C07E92" w:rsidRPr="00303A99" w:rsidRDefault="00C07E92" w:rsidP="000A20AF">
            <w:pPr>
              <w:spacing w:after="0" w:line="240" w:lineRule="auto"/>
              <w:jc w:val="both"/>
              <w:rPr>
                <w:rFonts w:ascii="Times New Roman" w:hAnsi="Times New Roman" w:cs="Times New Roman"/>
                <w:sz w:val="24"/>
                <w:szCs w:val="24"/>
              </w:rPr>
            </w:pP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12%</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2A5681">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5509, 5510, 5511</w:t>
            </w:r>
          </w:p>
        </w:tc>
        <w:tc>
          <w:tcPr>
            <w:tcW w:w="3969" w:type="dxa"/>
          </w:tcPr>
          <w:p w:rsidR="000A20AF" w:rsidRPr="00303A99" w:rsidRDefault="000A20AF" w:rsidP="000A20AF">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 xml:space="preserve">Yarn of manmade staple fibres </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12%</w:t>
            </w:r>
          </w:p>
        </w:tc>
      </w:tr>
      <w:tr w:rsidR="007F7A2A" w:rsidRPr="00303A99" w:rsidTr="00C93CD9">
        <w:tc>
          <w:tcPr>
            <w:tcW w:w="846" w:type="dxa"/>
          </w:tcPr>
          <w:p w:rsidR="007F7A2A" w:rsidRPr="00303A99" w:rsidRDefault="007F7A2A"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7F7A2A" w:rsidRPr="00303A99" w:rsidRDefault="007F7A2A" w:rsidP="000A20AF">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5605</w:t>
            </w:r>
          </w:p>
        </w:tc>
        <w:tc>
          <w:tcPr>
            <w:tcW w:w="3969" w:type="dxa"/>
          </w:tcPr>
          <w:p w:rsidR="007F7A2A" w:rsidRPr="00303A99" w:rsidRDefault="007F7A2A" w:rsidP="000A20AF">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Real Zari</w:t>
            </w:r>
          </w:p>
        </w:tc>
        <w:tc>
          <w:tcPr>
            <w:tcW w:w="1219" w:type="dxa"/>
          </w:tcPr>
          <w:p w:rsidR="007F7A2A" w:rsidRPr="00303A99" w:rsidRDefault="007F7A2A" w:rsidP="000A20AF">
            <w:pPr>
              <w:jc w:val="center"/>
              <w:rPr>
                <w:rFonts w:ascii="Times New Roman" w:hAnsi="Times New Roman" w:cs="Times New Roman"/>
                <w:sz w:val="24"/>
                <w:szCs w:val="24"/>
              </w:rPr>
            </w:pPr>
            <w:r w:rsidRPr="00303A99">
              <w:rPr>
                <w:rFonts w:ascii="Times New Roman" w:hAnsi="Times New Roman" w:cs="Times New Roman"/>
                <w:sz w:val="24"/>
                <w:szCs w:val="24"/>
              </w:rPr>
              <w:t>12%</w:t>
            </w:r>
          </w:p>
        </w:tc>
        <w:tc>
          <w:tcPr>
            <w:tcW w:w="1786" w:type="dxa"/>
          </w:tcPr>
          <w:p w:rsidR="007F7A2A" w:rsidRPr="00303A99" w:rsidRDefault="007F7A2A" w:rsidP="000A20AF">
            <w:pPr>
              <w:jc w:val="center"/>
              <w:rPr>
                <w:rFonts w:ascii="Times New Roman" w:hAnsi="Times New Roman" w:cs="Times New Roman"/>
                <w:sz w:val="24"/>
                <w:szCs w:val="24"/>
              </w:rPr>
            </w:pPr>
            <w:r w:rsidRPr="00303A99">
              <w:rPr>
                <w:rFonts w:ascii="Times New Roman" w:hAnsi="Times New Roman" w:cs="Times New Roman"/>
                <w:sz w:val="24"/>
                <w:szCs w:val="24"/>
              </w:rPr>
              <w:t>5%</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spacing w:after="0" w:line="240" w:lineRule="auto"/>
              <w:jc w:val="center"/>
              <w:rPr>
                <w:rFonts w:ascii="Times New Roman" w:hAnsi="Times New Roman" w:cs="Times New Roman"/>
                <w:spacing w:val="-1"/>
                <w:sz w:val="24"/>
                <w:szCs w:val="24"/>
              </w:rPr>
            </w:pPr>
          </w:p>
          <w:p w:rsidR="000A20AF" w:rsidRPr="00303A99" w:rsidRDefault="000A20AF" w:rsidP="000A20AF">
            <w:pPr>
              <w:spacing w:after="0" w:line="240" w:lineRule="auto"/>
              <w:jc w:val="center"/>
              <w:rPr>
                <w:rFonts w:ascii="Times New Roman" w:hAnsi="Times New Roman" w:cs="Times New Roman"/>
                <w:spacing w:val="-1"/>
                <w:sz w:val="24"/>
                <w:szCs w:val="24"/>
              </w:rPr>
            </w:pPr>
            <w:r w:rsidRPr="00303A99">
              <w:rPr>
                <w:rFonts w:ascii="Times New Roman" w:hAnsi="Times New Roman" w:cs="Times New Roman"/>
                <w:spacing w:val="-1"/>
                <w:sz w:val="24"/>
                <w:szCs w:val="24"/>
              </w:rPr>
              <w:t>6802</w:t>
            </w:r>
          </w:p>
        </w:tc>
        <w:tc>
          <w:tcPr>
            <w:tcW w:w="3969" w:type="dxa"/>
          </w:tcPr>
          <w:p w:rsidR="000A20AF" w:rsidRPr="00303A99" w:rsidRDefault="000A20AF" w:rsidP="002A5681">
            <w:pPr>
              <w:spacing w:after="0"/>
              <w:jc w:val="both"/>
              <w:rPr>
                <w:rFonts w:ascii="Times New Roman" w:hAnsi="Times New Roman" w:cs="Times New Roman"/>
                <w:sz w:val="24"/>
                <w:szCs w:val="24"/>
              </w:rPr>
            </w:pPr>
            <w:r w:rsidRPr="00303A99">
              <w:rPr>
                <w:rFonts w:ascii="Times New Roman" w:hAnsi="Times New Roman" w:cs="Times New Roman"/>
                <w:spacing w:val="-1"/>
                <w:sz w:val="24"/>
                <w:szCs w:val="24"/>
              </w:rPr>
              <w:t>All goods falling under heading 6802 [other than those of marble and granite or those which attract 12% GST]</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28%</w:t>
            </w:r>
          </w:p>
        </w:tc>
        <w:tc>
          <w:tcPr>
            <w:tcW w:w="1786" w:type="dxa"/>
          </w:tcPr>
          <w:p w:rsidR="000A20AF" w:rsidRPr="00303A99" w:rsidRDefault="000A20AF" w:rsidP="000A20AF">
            <w:pPr>
              <w:jc w:val="center"/>
              <w:rPr>
                <w:rFonts w:ascii="Times New Roman" w:eastAsia="Calibri" w:hAnsi="Times New Roman" w:cs="Times New Roman"/>
                <w:sz w:val="24"/>
                <w:szCs w:val="24"/>
              </w:rPr>
            </w:pPr>
            <w:r w:rsidRPr="00303A99">
              <w:rPr>
                <w:rFonts w:ascii="Times New Roman" w:hAnsi="Times New Roman" w:cs="Times New Roman"/>
                <w:sz w:val="24"/>
                <w:szCs w:val="24"/>
              </w:rPr>
              <w:t>18%</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7001</w:t>
            </w:r>
          </w:p>
        </w:tc>
        <w:tc>
          <w:tcPr>
            <w:tcW w:w="3969" w:type="dxa"/>
          </w:tcPr>
          <w:p w:rsidR="000A20AF" w:rsidRPr="00303A99" w:rsidRDefault="005A3FCC" w:rsidP="000A20AF">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Cullet or other waste or sc</w:t>
            </w:r>
            <w:r w:rsidR="000A20AF" w:rsidRPr="00303A99">
              <w:rPr>
                <w:rFonts w:ascii="Times New Roman" w:hAnsi="Times New Roman" w:cs="Times New Roman"/>
                <w:sz w:val="24"/>
                <w:szCs w:val="24"/>
              </w:rPr>
              <w:t>r</w:t>
            </w:r>
            <w:r w:rsidRPr="00303A99">
              <w:rPr>
                <w:rFonts w:ascii="Times New Roman" w:hAnsi="Times New Roman" w:cs="Times New Roman"/>
                <w:sz w:val="24"/>
                <w:szCs w:val="24"/>
              </w:rPr>
              <w:t>a</w:t>
            </w:r>
            <w:r w:rsidR="000A20AF" w:rsidRPr="00303A99">
              <w:rPr>
                <w:rFonts w:ascii="Times New Roman" w:hAnsi="Times New Roman" w:cs="Times New Roman"/>
                <w:sz w:val="24"/>
                <w:szCs w:val="24"/>
              </w:rPr>
              <w:t xml:space="preserve">p </w:t>
            </w:r>
            <w:r w:rsidR="00132999" w:rsidRPr="00303A99">
              <w:rPr>
                <w:rFonts w:ascii="Times New Roman" w:hAnsi="Times New Roman" w:cs="Times New Roman"/>
                <w:sz w:val="24"/>
                <w:szCs w:val="24"/>
              </w:rPr>
              <w:t>of Glass</w:t>
            </w:r>
            <w:r w:rsidR="000A20AF" w:rsidRPr="00303A99">
              <w:rPr>
                <w:rFonts w:ascii="Times New Roman" w:hAnsi="Times New Roman" w:cs="Times New Roman"/>
                <w:sz w:val="24"/>
                <w:szCs w:val="24"/>
              </w:rPr>
              <w:t xml:space="preserve"> </w:t>
            </w:r>
          </w:p>
          <w:p w:rsidR="00C07E92" w:rsidRPr="00303A99" w:rsidRDefault="00C07E92" w:rsidP="000A20AF">
            <w:pPr>
              <w:spacing w:after="0" w:line="240" w:lineRule="auto"/>
              <w:jc w:val="both"/>
              <w:rPr>
                <w:rFonts w:ascii="Times New Roman" w:hAnsi="Times New Roman" w:cs="Times New Roman"/>
                <w:sz w:val="24"/>
                <w:szCs w:val="24"/>
              </w:rPr>
            </w:pP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5%</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C526C8">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8305</w:t>
            </w:r>
          </w:p>
        </w:tc>
        <w:tc>
          <w:tcPr>
            <w:tcW w:w="3969" w:type="dxa"/>
          </w:tcPr>
          <w:p w:rsidR="00C07E92" w:rsidRPr="00303A99" w:rsidRDefault="00C526C8" w:rsidP="000A20AF">
            <w:pPr>
              <w:spacing w:after="0" w:line="240" w:lineRule="auto"/>
              <w:jc w:val="both"/>
              <w:rPr>
                <w:rFonts w:ascii="Times New Roman" w:eastAsia="Times New Roman" w:hAnsi="Times New Roman" w:cs="Times New Roman"/>
                <w:sz w:val="24"/>
                <w:szCs w:val="24"/>
              </w:rPr>
            </w:pPr>
            <w:r w:rsidRPr="00303A99">
              <w:rPr>
                <w:rFonts w:ascii="Times New Roman" w:eastAsia="Times New Roman" w:hAnsi="Times New Roman" w:cs="Times New Roman"/>
                <w:sz w:val="24"/>
                <w:szCs w:val="24"/>
              </w:rPr>
              <w:t>Fittings for loose-leaf binders or files, letter clips, letter corners, paper clips, indexing tags and similar office articles, of base metal; staples in strips (for example, for offices, upholstery, packaging), of base metal</w:t>
            </w:r>
          </w:p>
          <w:p w:rsidR="00C07E92" w:rsidRPr="00303A99" w:rsidRDefault="00C07E92" w:rsidP="000A20AF">
            <w:pPr>
              <w:spacing w:after="0" w:line="240" w:lineRule="auto"/>
              <w:jc w:val="both"/>
              <w:rPr>
                <w:rFonts w:ascii="Times New Roman" w:hAnsi="Times New Roman" w:cs="Times New Roman"/>
                <w:sz w:val="24"/>
                <w:szCs w:val="24"/>
              </w:rPr>
            </w:pP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28%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8483</w:t>
            </w:r>
          </w:p>
        </w:tc>
        <w:tc>
          <w:tcPr>
            <w:tcW w:w="3969" w:type="dxa"/>
          </w:tcPr>
          <w:p w:rsidR="000A20AF" w:rsidRPr="00303A99" w:rsidRDefault="000A20AF" w:rsidP="00B5587B">
            <w:pPr>
              <w:jc w:val="both"/>
              <w:rPr>
                <w:rFonts w:ascii="Times New Roman" w:hAnsi="Times New Roman" w:cs="Times New Roman"/>
                <w:sz w:val="24"/>
                <w:szCs w:val="24"/>
              </w:rPr>
            </w:pPr>
            <w:r w:rsidRPr="00303A99">
              <w:rPr>
                <w:rFonts w:ascii="Times New Roman" w:hAnsi="Times New Roman" w:cs="Times New Roman"/>
                <w:sz w:val="24"/>
                <w:szCs w:val="24"/>
              </w:rPr>
              <w:t xml:space="preserve">Plain Shaft Bearing 8483 </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28%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eastAsia="Calibri" w:hAnsi="Times New Roman" w:cs="Times New Roman"/>
                <w:sz w:val="24"/>
                <w:szCs w:val="24"/>
              </w:rPr>
              <w:t>18%</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84</w:t>
            </w:r>
          </w:p>
        </w:tc>
        <w:tc>
          <w:tcPr>
            <w:tcW w:w="3969" w:type="dxa"/>
          </w:tcPr>
          <w:p w:rsidR="00132999" w:rsidRPr="00303A99" w:rsidRDefault="000A20AF" w:rsidP="006D0597">
            <w:pPr>
              <w:pStyle w:val="yiv4791523381msolistparagraph"/>
              <w:spacing w:before="0" w:beforeAutospacing="0" w:after="0"/>
              <w:ind w:left="33" w:hanging="33"/>
              <w:jc w:val="both"/>
            </w:pPr>
            <w:r w:rsidRPr="00303A99">
              <w:rPr>
                <w:bCs/>
              </w:rPr>
              <w:t xml:space="preserve">Parts suitable for use solely or principally with </w:t>
            </w:r>
            <w:r w:rsidRPr="00303A99">
              <w:t>fixed Speed Diesel Engines of power not exceeding 15HP</w:t>
            </w:r>
          </w:p>
          <w:p w:rsidR="006D0597" w:rsidRPr="00303A99" w:rsidRDefault="006D0597" w:rsidP="006D0597">
            <w:pPr>
              <w:pStyle w:val="yiv4791523381msolistparagraph"/>
              <w:spacing w:before="0" w:beforeAutospacing="0" w:after="0"/>
              <w:ind w:left="33" w:hanging="33"/>
              <w:jc w:val="both"/>
            </w:pP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28%</w:t>
            </w:r>
          </w:p>
        </w:tc>
        <w:tc>
          <w:tcPr>
            <w:tcW w:w="1786" w:type="dxa"/>
          </w:tcPr>
          <w:p w:rsidR="000A20AF" w:rsidRPr="00303A99" w:rsidRDefault="000A20AF" w:rsidP="000A20AF">
            <w:pPr>
              <w:jc w:val="center"/>
              <w:rPr>
                <w:rFonts w:ascii="Times New Roman" w:eastAsia="Calibri" w:hAnsi="Times New Roman" w:cs="Times New Roman"/>
                <w:sz w:val="24"/>
                <w:szCs w:val="24"/>
              </w:rPr>
            </w:pPr>
            <w:r w:rsidRPr="00303A99">
              <w:rPr>
                <w:rFonts w:ascii="Times New Roman" w:eastAsia="Calibri" w:hAnsi="Times New Roman" w:cs="Times New Roman"/>
                <w:sz w:val="24"/>
                <w:szCs w:val="24"/>
              </w:rPr>
              <w:t>18%</w:t>
            </w:r>
          </w:p>
        </w:tc>
      </w:tr>
      <w:tr w:rsidR="000A20AF" w:rsidRPr="00303A99" w:rsidTr="002A5681">
        <w:trPr>
          <w:trHeight w:val="2306"/>
        </w:trPr>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0A20AF" w:rsidP="000A20AF">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84 or 85</w:t>
            </w:r>
          </w:p>
        </w:tc>
        <w:tc>
          <w:tcPr>
            <w:tcW w:w="3969" w:type="dxa"/>
          </w:tcPr>
          <w:p w:rsidR="000A20AF" w:rsidRPr="00303A99" w:rsidRDefault="000A20AF" w:rsidP="000A20AF">
            <w:pPr>
              <w:jc w:val="both"/>
              <w:rPr>
                <w:rFonts w:ascii="Times New Roman" w:hAnsi="Times New Roman" w:cs="Times New Roman"/>
                <w:sz w:val="24"/>
                <w:szCs w:val="24"/>
              </w:rPr>
            </w:pPr>
            <w:r w:rsidRPr="00303A99">
              <w:rPr>
                <w:rFonts w:ascii="Times New Roman" w:hAnsi="Times New Roman" w:cs="Times New Roman"/>
                <w:bCs/>
                <w:sz w:val="24"/>
                <w:szCs w:val="24"/>
              </w:rPr>
              <w:t>Parts suitable for use solely or principally with power driven pumps primarily designed for handling water, namely, centrifugal pumps (horizontal and vertical), deep tube-well turbine pumps, submersible pumps, axial flow and mixed flow vertical pumps</w:t>
            </w:r>
          </w:p>
        </w:tc>
        <w:tc>
          <w:tcPr>
            <w:tcW w:w="1219" w:type="dxa"/>
          </w:tcPr>
          <w:p w:rsidR="000A20AF" w:rsidRPr="00303A99" w:rsidRDefault="0014265C" w:rsidP="000A20AF">
            <w:pPr>
              <w:jc w:val="center"/>
              <w:rPr>
                <w:rFonts w:ascii="Times New Roman" w:hAnsi="Times New Roman" w:cs="Times New Roman"/>
                <w:sz w:val="24"/>
                <w:szCs w:val="24"/>
              </w:rPr>
            </w:pPr>
            <w:r w:rsidRPr="00303A99">
              <w:rPr>
                <w:rFonts w:ascii="Times New Roman" w:hAnsi="Times New Roman" w:cs="Times New Roman"/>
                <w:sz w:val="24"/>
                <w:szCs w:val="24"/>
              </w:rPr>
              <w:t>28%</w:t>
            </w:r>
          </w:p>
        </w:tc>
        <w:tc>
          <w:tcPr>
            <w:tcW w:w="1786" w:type="dxa"/>
          </w:tcPr>
          <w:p w:rsidR="000A20AF" w:rsidRPr="00303A99" w:rsidRDefault="0014265C" w:rsidP="000A20AF">
            <w:pPr>
              <w:jc w:val="center"/>
              <w:rPr>
                <w:rFonts w:ascii="Times New Roman" w:eastAsia="Calibri" w:hAnsi="Times New Roman" w:cs="Times New Roman"/>
                <w:sz w:val="24"/>
                <w:szCs w:val="24"/>
              </w:rPr>
            </w:pPr>
            <w:r w:rsidRPr="00303A99">
              <w:rPr>
                <w:rFonts w:ascii="Times New Roman" w:eastAsia="Calibri" w:hAnsi="Times New Roman" w:cs="Times New Roman"/>
                <w:sz w:val="24"/>
                <w:szCs w:val="24"/>
              </w:rPr>
              <w:t>18%</w:t>
            </w:r>
          </w:p>
        </w:tc>
      </w:tr>
      <w:tr w:rsidR="00636592" w:rsidRPr="00303A99" w:rsidTr="002A5681">
        <w:trPr>
          <w:trHeight w:val="692"/>
        </w:trPr>
        <w:tc>
          <w:tcPr>
            <w:tcW w:w="846" w:type="dxa"/>
          </w:tcPr>
          <w:p w:rsidR="00636592" w:rsidRPr="00303A99" w:rsidRDefault="00636592"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636592" w:rsidRPr="00303A99" w:rsidRDefault="00636592" w:rsidP="000A20AF">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84 or 85</w:t>
            </w:r>
          </w:p>
        </w:tc>
        <w:tc>
          <w:tcPr>
            <w:tcW w:w="3969" w:type="dxa"/>
          </w:tcPr>
          <w:p w:rsidR="00636592" w:rsidRPr="00303A99" w:rsidRDefault="00636592" w:rsidP="000A20AF">
            <w:pPr>
              <w:jc w:val="both"/>
              <w:rPr>
                <w:rFonts w:ascii="Times New Roman" w:hAnsi="Times New Roman" w:cs="Times New Roman"/>
                <w:bCs/>
                <w:sz w:val="24"/>
                <w:szCs w:val="24"/>
              </w:rPr>
            </w:pPr>
            <w:r w:rsidRPr="00303A99">
              <w:rPr>
                <w:rFonts w:ascii="Times New Roman" w:hAnsi="Times New Roman" w:cs="Times New Roman"/>
                <w:bCs/>
                <w:sz w:val="24"/>
                <w:szCs w:val="24"/>
              </w:rPr>
              <w:t>E-Waste</w:t>
            </w:r>
          </w:p>
        </w:tc>
        <w:tc>
          <w:tcPr>
            <w:tcW w:w="1219" w:type="dxa"/>
          </w:tcPr>
          <w:p w:rsidR="00636592" w:rsidRPr="00303A99" w:rsidRDefault="00636592" w:rsidP="00C93CD9">
            <w:pPr>
              <w:rPr>
                <w:rFonts w:ascii="Times New Roman" w:hAnsi="Times New Roman" w:cs="Times New Roman"/>
                <w:sz w:val="24"/>
                <w:szCs w:val="24"/>
              </w:rPr>
            </w:pPr>
            <w:r w:rsidRPr="00303A99">
              <w:rPr>
                <w:rFonts w:ascii="Times New Roman" w:hAnsi="Times New Roman" w:cs="Times New Roman"/>
                <w:sz w:val="24"/>
                <w:szCs w:val="24"/>
              </w:rPr>
              <w:t>28%/18</w:t>
            </w:r>
            <w:r w:rsidR="00C93CD9" w:rsidRPr="00303A99">
              <w:rPr>
                <w:rFonts w:ascii="Times New Roman" w:hAnsi="Times New Roman" w:cs="Times New Roman"/>
                <w:sz w:val="24"/>
                <w:szCs w:val="24"/>
              </w:rPr>
              <w:t>%</w:t>
            </w:r>
          </w:p>
        </w:tc>
        <w:tc>
          <w:tcPr>
            <w:tcW w:w="1786" w:type="dxa"/>
          </w:tcPr>
          <w:p w:rsidR="00636592" w:rsidRPr="00303A99" w:rsidRDefault="00636592" w:rsidP="000A20AF">
            <w:pPr>
              <w:jc w:val="center"/>
              <w:rPr>
                <w:rFonts w:ascii="Times New Roman" w:eastAsia="Calibri" w:hAnsi="Times New Roman" w:cs="Times New Roman"/>
                <w:sz w:val="24"/>
                <w:szCs w:val="24"/>
              </w:rPr>
            </w:pPr>
            <w:r w:rsidRPr="00303A99">
              <w:rPr>
                <w:rFonts w:ascii="Times New Roman" w:eastAsia="Calibri" w:hAnsi="Times New Roman" w:cs="Times New Roman"/>
                <w:sz w:val="24"/>
                <w:szCs w:val="24"/>
              </w:rPr>
              <w:t>5%</w:t>
            </w:r>
          </w:p>
        </w:tc>
      </w:tr>
      <w:tr w:rsidR="000A20AF" w:rsidRPr="00303A99" w:rsidTr="00C93CD9">
        <w:tc>
          <w:tcPr>
            <w:tcW w:w="846" w:type="dxa"/>
          </w:tcPr>
          <w:p w:rsidR="000A20AF" w:rsidRPr="00303A99" w:rsidRDefault="000A20AF" w:rsidP="000A20AF">
            <w:pPr>
              <w:pStyle w:val="ListParagraph"/>
              <w:numPr>
                <w:ilvl w:val="0"/>
                <w:numId w:val="25"/>
              </w:numPr>
              <w:spacing w:after="0" w:line="240" w:lineRule="auto"/>
              <w:jc w:val="center"/>
              <w:rPr>
                <w:rFonts w:ascii="Times New Roman" w:hAnsi="Times New Roman" w:cs="Times New Roman"/>
                <w:sz w:val="24"/>
                <w:szCs w:val="24"/>
              </w:rPr>
            </w:pPr>
          </w:p>
        </w:tc>
        <w:tc>
          <w:tcPr>
            <w:tcW w:w="1814" w:type="dxa"/>
          </w:tcPr>
          <w:p w:rsidR="000A20AF" w:rsidRPr="00303A99" w:rsidRDefault="00C526C8" w:rsidP="000A20AF">
            <w:pPr>
              <w:pStyle w:val="ListParagraph"/>
              <w:ind w:left="0"/>
              <w:jc w:val="center"/>
              <w:rPr>
                <w:rFonts w:ascii="Times New Roman" w:hAnsi="Times New Roman" w:cs="Times New Roman"/>
                <w:sz w:val="24"/>
                <w:szCs w:val="24"/>
              </w:rPr>
            </w:pPr>
            <w:r w:rsidRPr="00303A99">
              <w:rPr>
                <w:rFonts w:ascii="Times New Roman" w:hAnsi="Times New Roman" w:cs="Times New Roman"/>
                <w:sz w:val="24"/>
                <w:szCs w:val="24"/>
              </w:rPr>
              <w:t>Any Chapter</w:t>
            </w:r>
          </w:p>
        </w:tc>
        <w:tc>
          <w:tcPr>
            <w:tcW w:w="3969" w:type="dxa"/>
          </w:tcPr>
          <w:p w:rsidR="000A20AF" w:rsidRPr="00303A99" w:rsidRDefault="00C526C8" w:rsidP="00132999">
            <w:pPr>
              <w:spacing w:after="0" w:line="240" w:lineRule="auto"/>
              <w:rPr>
                <w:rFonts w:ascii="Times New Roman" w:hAnsi="Times New Roman" w:cs="Times New Roman"/>
                <w:sz w:val="24"/>
                <w:szCs w:val="24"/>
              </w:rPr>
            </w:pPr>
            <w:r w:rsidRPr="00303A99">
              <w:rPr>
                <w:rFonts w:ascii="Times New Roman" w:hAnsi="Times New Roman" w:cs="Times New Roman"/>
                <w:sz w:val="24"/>
                <w:szCs w:val="24"/>
              </w:rPr>
              <w:t xml:space="preserve">Biomass briquettes </w:t>
            </w:r>
          </w:p>
        </w:tc>
        <w:tc>
          <w:tcPr>
            <w:tcW w:w="1219"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18%</w:t>
            </w:r>
          </w:p>
        </w:tc>
        <w:tc>
          <w:tcPr>
            <w:tcW w:w="1786" w:type="dxa"/>
          </w:tcPr>
          <w:p w:rsidR="000A20AF" w:rsidRPr="00303A99" w:rsidRDefault="000A20AF" w:rsidP="000A20AF">
            <w:pPr>
              <w:jc w:val="center"/>
              <w:rPr>
                <w:rFonts w:ascii="Times New Roman" w:hAnsi="Times New Roman" w:cs="Times New Roman"/>
                <w:sz w:val="24"/>
                <w:szCs w:val="24"/>
              </w:rPr>
            </w:pPr>
            <w:r w:rsidRPr="00303A99">
              <w:rPr>
                <w:rFonts w:ascii="Times New Roman" w:hAnsi="Times New Roman" w:cs="Times New Roman"/>
                <w:sz w:val="24"/>
                <w:szCs w:val="24"/>
              </w:rPr>
              <w:t>5%</w:t>
            </w:r>
          </w:p>
        </w:tc>
      </w:tr>
    </w:tbl>
    <w:p w:rsidR="00441A50" w:rsidRPr="00303A99" w:rsidRDefault="00670C8E" w:rsidP="00AB6B02">
      <w:pPr>
        <w:spacing w:after="0" w:line="300" w:lineRule="auto"/>
        <w:jc w:val="both"/>
        <w:rPr>
          <w:rFonts w:ascii="Times New Roman" w:hAnsi="Times New Roman" w:cs="Times New Roman"/>
          <w:i/>
          <w:sz w:val="24"/>
          <w:szCs w:val="24"/>
        </w:rPr>
      </w:pPr>
      <w:r w:rsidRPr="00303A99">
        <w:rPr>
          <w:rFonts w:ascii="Times New Roman" w:hAnsi="Times New Roman" w:cs="Times New Roman"/>
          <w:sz w:val="24"/>
          <w:szCs w:val="24"/>
        </w:rPr>
        <w:lastRenderedPageBreak/>
        <w:br w:type="textWrapping" w:clear="all"/>
      </w:r>
      <w:r w:rsidR="00D511D0">
        <w:rPr>
          <w:rFonts w:ascii="Times New Roman" w:hAnsi="Times New Roman" w:cs="Times New Roman"/>
          <w:i/>
          <w:sz w:val="24"/>
          <w:szCs w:val="24"/>
        </w:rPr>
        <w:t>Foot note;</w:t>
      </w:r>
    </w:p>
    <w:p w:rsidR="000A20AF" w:rsidRPr="00303A99" w:rsidRDefault="000A20AF" w:rsidP="00441A50">
      <w:pPr>
        <w:pStyle w:val="ListParagraph"/>
        <w:numPr>
          <w:ilvl w:val="0"/>
          <w:numId w:val="29"/>
        </w:numPr>
        <w:rPr>
          <w:rFonts w:ascii="Times New Roman" w:hAnsi="Times New Roman" w:cs="Times New Roman"/>
          <w:sz w:val="24"/>
          <w:szCs w:val="24"/>
        </w:rPr>
      </w:pPr>
      <w:r w:rsidRPr="00303A99">
        <w:rPr>
          <w:rFonts w:ascii="Times New Roman" w:hAnsi="Times New Roman" w:cs="Times New Roman"/>
          <w:sz w:val="24"/>
          <w:szCs w:val="24"/>
        </w:rPr>
        <w:t xml:space="preserve">Reduction in GST rate against S. No 4 </w:t>
      </w:r>
      <w:r w:rsidR="004513FC" w:rsidRPr="00303A99">
        <w:rPr>
          <w:rFonts w:ascii="Times New Roman" w:hAnsi="Times New Roman" w:cs="Times New Roman"/>
          <w:sz w:val="24"/>
          <w:szCs w:val="24"/>
        </w:rPr>
        <w:t xml:space="preserve">above </w:t>
      </w:r>
      <w:r w:rsidRPr="00303A99">
        <w:rPr>
          <w:rFonts w:ascii="Times New Roman" w:hAnsi="Times New Roman" w:cs="Times New Roman"/>
          <w:sz w:val="24"/>
          <w:szCs w:val="24"/>
        </w:rPr>
        <w:t xml:space="preserve">is subject to following condition: </w:t>
      </w:r>
    </w:p>
    <w:p w:rsidR="000A20AF" w:rsidRPr="00303A99" w:rsidRDefault="00132999" w:rsidP="000A20AF">
      <w:pPr>
        <w:pStyle w:val="ListParagraph"/>
        <w:numPr>
          <w:ilvl w:val="0"/>
          <w:numId w:val="26"/>
        </w:numPr>
        <w:jc w:val="both"/>
        <w:rPr>
          <w:rFonts w:ascii="Times New Roman" w:hAnsi="Times New Roman" w:cs="Times New Roman"/>
          <w:sz w:val="24"/>
          <w:szCs w:val="24"/>
        </w:rPr>
      </w:pPr>
      <w:r w:rsidRPr="00303A99">
        <w:rPr>
          <w:rFonts w:ascii="Times New Roman" w:hAnsi="Times New Roman" w:cs="Times New Roman"/>
          <w:bCs/>
          <w:color w:val="000000"/>
          <w:sz w:val="24"/>
          <w:szCs w:val="24"/>
        </w:rPr>
        <w:t>If</w:t>
      </w:r>
      <w:r w:rsidR="000A20AF" w:rsidRPr="00303A99">
        <w:rPr>
          <w:rFonts w:ascii="Times New Roman" w:hAnsi="Times New Roman" w:cs="Times New Roman"/>
          <w:bCs/>
          <w:color w:val="000000"/>
          <w:sz w:val="24"/>
          <w:szCs w:val="24"/>
        </w:rPr>
        <w:t xml:space="preserve"> the supplier of such food preparations produces a certificate from an officer not below the rank of the Deputy Secretary to the Government of India or not below the rank of the Deputy Secretary to the State Government concerned to the effect that such food preparations have been distributed free to the economically weaker sections of the society under a programme duly approved by the Central Government or the State Government concerned, within five months from the date of supply of such goods or </w:t>
      </w:r>
      <w:r w:rsidR="000A20AF" w:rsidRPr="00303A99">
        <w:rPr>
          <w:rFonts w:ascii="Times New Roman" w:hAnsi="Times New Roman" w:cs="Times New Roman"/>
          <w:bCs/>
          <w:color w:val="000000"/>
          <w:sz w:val="24"/>
          <w:szCs w:val="24"/>
        </w:rPr>
        <w:lastRenderedPageBreak/>
        <w:t>within such furthe</w:t>
      </w:r>
      <w:r w:rsidR="007D72A2" w:rsidRPr="00303A99">
        <w:rPr>
          <w:rFonts w:ascii="Times New Roman" w:hAnsi="Times New Roman" w:cs="Times New Roman"/>
          <w:bCs/>
          <w:color w:val="000000"/>
          <w:sz w:val="24"/>
          <w:szCs w:val="24"/>
        </w:rPr>
        <w:t>r period as the jurisdictional C</w:t>
      </w:r>
      <w:r w:rsidR="000A20AF" w:rsidRPr="00303A99">
        <w:rPr>
          <w:rFonts w:ascii="Times New Roman" w:hAnsi="Times New Roman" w:cs="Times New Roman"/>
          <w:bCs/>
          <w:color w:val="000000"/>
          <w:sz w:val="24"/>
          <w:szCs w:val="24"/>
        </w:rPr>
        <w:t xml:space="preserve">ommissioner of Central tax or jurisdictional </w:t>
      </w:r>
      <w:r w:rsidR="007D72A2" w:rsidRPr="00303A99">
        <w:rPr>
          <w:rFonts w:ascii="Times New Roman" w:hAnsi="Times New Roman" w:cs="Times New Roman"/>
          <w:bCs/>
          <w:color w:val="000000"/>
          <w:sz w:val="24"/>
          <w:szCs w:val="24"/>
        </w:rPr>
        <w:t>C</w:t>
      </w:r>
      <w:r w:rsidR="000A20AF" w:rsidRPr="00303A99">
        <w:rPr>
          <w:rFonts w:ascii="Times New Roman" w:hAnsi="Times New Roman" w:cs="Times New Roman"/>
          <w:bCs/>
          <w:color w:val="000000"/>
          <w:sz w:val="24"/>
          <w:szCs w:val="24"/>
        </w:rPr>
        <w:t>ommissioner of State tax, as the case maybe, may allow in this regard</w:t>
      </w:r>
      <w:r w:rsidR="007D72A2" w:rsidRPr="00303A99">
        <w:rPr>
          <w:rFonts w:ascii="Times New Roman" w:hAnsi="Times New Roman" w:cs="Times New Roman"/>
          <w:bCs/>
          <w:color w:val="000000"/>
          <w:sz w:val="24"/>
          <w:szCs w:val="24"/>
        </w:rPr>
        <w:t>.</w:t>
      </w:r>
    </w:p>
    <w:p w:rsidR="00364AA3" w:rsidRPr="00303A99" w:rsidRDefault="00364AA3" w:rsidP="00364AA3">
      <w:pPr>
        <w:pStyle w:val="ListParagraph"/>
        <w:ind w:left="360"/>
        <w:rPr>
          <w:rFonts w:ascii="Times New Roman" w:hAnsi="Times New Roman" w:cs="Times New Roman"/>
          <w:sz w:val="24"/>
          <w:szCs w:val="24"/>
        </w:rPr>
      </w:pPr>
    </w:p>
    <w:p w:rsidR="000A20AF" w:rsidRPr="00303A99" w:rsidRDefault="00441A50" w:rsidP="00441A50">
      <w:pPr>
        <w:pStyle w:val="ListParagraph"/>
        <w:numPr>
          <w:ilvl w:val="0"/>
          <w:numId w:val="29"/>
        </w:numPr>
        <w:rPr>
          <w:rFonts w:ascii="Times New Roman" w:hAnsi="Times New Roman" w:cs="Times New Roman"/>
          <w:sz w:val="24"/>
          <w:szCs w:val="24"/>
        </w:rPr>
      </w:pPr>
      <w:r w:rsidRPr="00303A99">
        <w:rPr>
          <w:rFonts w:ascii="Times New Roman" w:hAnsi="Times New Roman" w:cs="Times New Roman"/>
          <w:sz w:val="24"/>
          <w:szCs w:val="24"/>
        </w:rPr>
        <w:t xml:space="preserve"> For </w:t>
      </w:r>
      <w:r w:rsidR="000A20AF" w:rsidRPr="00303A99">
        <w:rPr>
          <w:rFonts w:ascii="Times New Roman" w:hAnsi="Times New Roman" w:cs="Times New Roman"/>
          <w:sz w:val="24"/>
          <w:szCs w:val="24"/>
        </w:rPr>
        <w:t xml:space="preserve">S. </w:t>
      </w:r>
      <w:r w:rsidR="00364AA3" w:rsidRPr="00303A99">
        <w:rPr>
          <w:rFonts w:ascii="Times New Roman" w:hAnsi="Times New Roman" w:cs="Times New Roman"/>
          <w:sz w:val="24"/>
          <w:szCs w:val="24"/>
        </w:rPr>
        <w:t>No</w:t>
      </w:r>
      <w:r w:rsidR="007D72A2" w:rsidRPr="00303A99">
        <w:rPr>
          <w:rFonts w:ascii="Times New Roman" w:hAnsi="Times New Roman" w:cs="Times New Roman"/>
          <w:sz w:val="24"/>
          <w:szCs w:val="24"/>
        </w:rPr>
        <w:t>.</w:t>
      </w:r>
      <w:r w:rsidR="004513FC" w:rsidRPr="00303A99">
        <w:rPr>
          <w:rFonts w:ascii="Times New Roman" w:hAnsi="Times New Roman" w:cs="Times New Roman"/>
          <w:sz w:val="24"/>
          <w:szCs w:val="24"/>
        </w:rPr>
        <w:t>5 above,</w:t>
      </w:r>
      <w:r w:rsidRPr="00303A99">
        <w:rPr>
          <w:rFonts w:ascii="Times New Roman" w:hAnsi="Times New Roman" w:cs="Times New Roman"/>
          <w:sz w:val="24"/>
          <w:szCs w:val="24"/>
        </w:rPr>
        <w:t xml:space="preserve"> </w:t>
      </w:r>
      <w:r w:rsidR="00132999" w:rsidRPr="00303A99">
        <w:rPr>
          <w:rFonts w:ascii="Times New Roman" w:hAnsi="Times New Roman" w:cs="Times New Roman"/>
          <w:sz w:val="24"/>
          <w:szCs w:val="24"/>
        </w:rPr>
        <w:t>the phrase registered brand name means</w:t>
      </w:r>
      <w:r w:rsidRPr="00303A99">
        <w:rPr>
          <w:rFonts w:ascii="Times New Roman" w:hAnsi="Times New Roman" w:cs="Times New Roman"/>
          <w:sz w:val="24"/>
          <w:szCs w:val="24"/>
        </w:rPr>
        <w:t xml:space="preserve">: </w:t>
      </w:r>
    </w:p>
    <w:p w:rsidR="000A20AF" w:rsidRPr="00303A99" w:rsidRDefault="000A20AF" w:rsidP="007D72A2">
      <w:pPr>
        <w:pStyle w:val="ListParagraph"/>
        <w:numPr>
          <w:ilvl w:val="0"/>
          <w:numId w:val="28"/>
        </w:numPr>
        <w:jc w:val="both"/>
        <w:rPr>
          <w:rFonts w:ascii="Times New Roman" w:hAnsi="Times New Roman" w:cs="Times New Roman"/>
          <w:sz w:val="24"/>
          <w:szCs w:val="24"/>
        </w:rPr>
      </w:pPr>
      <w:r w:rsidRPr="00303A99">
        <w:rPr>
          <w:rFonts w:ascii="Times New Roman" w:hAnsi="Times New Roman" w:cs="Times New Roman"/>
          <w:sz w:val="24"/>
          <w:szCs w:val="24"/>
        </w:rPr>
        <w:t>A brand registered as on 15.05.2017 shall be deemed to be a registered brand for the purposes of levy of 5% GST, irrespective of whether or not such brand is subsequently deregistered.</w:t>
      </w:r>
    </w:p>
    <w:p w:rsidR="000A20AF" w:rsidRPr="00303A99" w:rsidRDefault="000A20AF" w:rsidP="007D72A2">
      <w:pPr>
        <w:pStyle w:val="ListParagraph"/>
        <w:numPr>
          <w:ilvl w:val="0"/>
          <w:numId w:val="28"/>
        </w:numPr>
        <w:jc w:val="both"/>
        <w:rPr>
          <w:rFonts w:ascii="Times New Roman" w:hAnsi="Times New Roman" w:cs="Times New Roman"/>
          <w:sz w:val="24"/>
          <w:szCs w:val="24"/>
        </w:rPr>
      </w:pPr>
      <w:r w:rsidRPr="00303A99">
        <w:rPr>
          <w:rFonts w:ascii="Times New Roman" w:hAnsi="Times New Roman" w:cs="Times New Roman"/>
          <w:sz w:val="24"/>
          <w:szCs w:val="24"/>
        </w:rPr>
        <w:t xml:space="preserve">A brand registered as on 15.05.2017 under the Copyright Act, 1957 shall also be treated as a registered brand for the purposes of levy of 5% GST. </w:t>
      </w:r>
    </w:p>
    <w:p w:rsidR="000A20AF" w:rsidRPr="00303A99" w:rsidRDefault="000A20AF" w:rsidP="007D72A2">
      <w:pPr>
        <w:pStyle w:val="ListParagraph"/>
        <w:numPr>
          <w:ilvl w:val="0"/>
          <w:numId w:val="28"/>
        </w:numPr>
        <w:jc w:val="both"/>
        <w:rPr>
          <w:rFonts w:ascii="Times New Roman" w:hAnsi="Times New Roman" w:cs="Times New Roman"/>
          <w:sz w:val="24"/>
          <w:szCs w:val="24"/>
        </w:rPr>
      </w:pPr>
      <w:r w:rsidRPr="00303A99">
        <w:rPr>
          <w:rFonts w:ascii="Times New Roman" w:hAnsi="Times New Roman" w:cs="Times New Roman"/>
          <w:sz w:val="24"/>
          <w:szCs w:val="24"/>
        </w:rPr>
        <w:lastRenderedPageBreak/>
        <w:t>A brand registered as on 15.05.2017 under any law for the time being in force in any other country shall also be deemed to be a registered brand for the purposes of levy of 5% GST.</w:t>
      </w:r>
    </w:p>
    <w:p w:rsidR="00441A50" w:rsidRPr="00303A99" w:rsidRDefault="00441A50" w:rsidP="00441A50">
      <w:pPr>
        <w:pStyle w:val="ListParagraph"/>
        <w:rPr>
          <w:rFonts w:ascii="Times New Roman" w:hAnsi="Times New Roman" w:cs="Times New Roman"/>
          <w:sz w:val="24"/>
          <w:szCs w:val="24"/>
        </w:rPr>
      </w:pPr>
    </w:p>
    <w:p w:rsidR="00132999" w:rsidRPr="00303A99" w:rsidRDefault="00132999" w:rsidP="00441A50">
      <w:pPr>
        <w:pStyle w:val="ListParagraph"/>
        <w:rPr>
          <w:rFonts w:ascii="Times New Roman" w:hAnsi="Times New Roman" w:cs="Times New Roman"/>
          <w:sz w:val="24"/>
          <w:szCs w:val="24"/>
        </w:rPr>
      </w:pPr>
    </w:p>
    <w:p w:rsidR="000A20AF" w:rsidRPr="00303A99" w:rsidRDefault="00441A50" w:rsidP="00441A50">
      <w:pPr>
        <w:pStyle w:val="ListParagraph"/>
        <w:numPr>
          <w:ilvl w:val="0"/>
          <w:numId w:val="29"/>
        </w:numPr>
        <w:rPr>
          <w:rFonts w:ascii="Times New Roman" w:hAnsi="Times New Roman" w:cs="Times New Roman"/>
          <w:sz w:val="24"/>
          <w:szCs w:val="24"/>
        </w:rPr>
      </w:pPr>
      <w:r w:rsidRPr="00303A99">
        <w:rPr>
          <w:rFonts w:ascii="Times New Roman" w:hAnsi="Times New Roman" w:cs="Times New Roman"/>
          <w:sz w:val="24"/>
          <w:szCs w:val="24"/>
        </w:rPr>
        <w:t>For S. No</w:t>
      </w:r>
      <w:r w:rsidR="0011362B" w:rsidRPr="00303A99">
        <w:rPr>
          <w:rFonts w:ascii="Times New Roman" w:hAnsi="Times New Roman" w:cs="Times New Roman"/>
          <w:sz w:val="24"/>
          <w:szCs w:val="24"/>
        </w:rPr>
        <w:t>.</w:t>
      </w:r>
      <w:r w:rsidR="0014265C" w:rsidRPr="00303A99">
        <w:rPr>
          <w:rFonts w:ascii="Times New Roman" w:hAnsi="Times New Roman" w:cs="Times New Roman"/>
          <w:sz w:val="24"/>
          <w:szCs w:val="24"/>
        </w:rPr>
        <w:t xml:space="preserve"> 7</w:t>
      </w:r>
      <w:r w:rsidR="004513FC" w:rsidRPr="00303A99">
        <w:rPr>
          <w:rFonts w:ascii="Times New Roman" w:hAnsi="Times New Roman" w:cs="Times New Roman"/>
          <w:sz w:val="24"/>
          <w:szCs w:val="24"/>
        </w:rPr>
        <w:t xml:space="preserve"> above</w:t>
      </w:r>
      <w:r w:rsidR="0014265C" w:rsidRPr="00303A99">
        <w:rPr>
          <w:rFonts w:ascii="Times New Roman" w:hAnsi="Times New Roman" w:cs="Times New Roman"/>
          <w:sz w:val="24"/>
          <w:szCs w:val="24"/>
        </w:rPr>
        <w:t xml:space="preserve">, </w:t>
      </w:r>
      <w:r w:rsidR="00132999" w:rsidRPr="00303A99">
        <w:rPr>
          <w:rFonts w:ascii="Times New Roman" w:hAnsi="Times New Roman" w:cs="Times New Roman"/>
          <w:sz w:val="24"/>
          <w:szCs w:val="24"/>
        </w:rPr>
        <w:t>the phrase “brand</w:t>
      </w:r>
      <w:r w:rsidR="0014265C" w:rsidRPr="00303A99">
        <w:rPr>
          <w:rFonts w:ascii="Times New Roman" w:hAnsi="Times New Roman" w:cs="Times New Roman"/>
          <w:sz w:val="24"/>
          <w:szCs w:val="24"/>
        </w:rPr>
        <w:t xml:space="preserve"> name”</w:t>
      </w:r>
      <w:r w:rsidRPr="00303A99">
        <w:rPr>
          <w:rFonts w:ascii="Times New Roman" w:hAnsi="Times New Roman" w:cs="Times New Roman"/>
          <w:sz w:val="24"/>
          <w:szCs w:val="24"/>
        </w:rPr>
        <w:t xml:space="preserve"> is defined as: </w:t>
      </w:r>
    </w:p>
    <w:p w:rsidR="0039332F" w:rsidRPr="00303A99" w:rsidRDefault="00441A50" w:rsidP="00AB6B02">
      <w:pPr>
        <w:pStyle w:val="ListParagraph"/>
        <w:ind w:left="360"/>
        <w:jc w:val="both"/>
        <w:rPr>
          <w:rFonts w:ascii="Times New Roman" w:hAnsi="Times New Roman" w:cs="Times New Roman"/>
          <w:sz w:val="24"/>
          <w:szCs w:val="24"/>
        </w:rPr>
      </w:pPr>
      <w:r w:rsidRPr="00303A99">
        <w:rPr>
          <w:rFonts w:ascii="Times New Roman" w:hAnsi="Times New Roman" w:cs="Times New Roman"/>
          <w:sz w:val="24"/>
          <w:szCs w:val="24"/>
        </w:rPr>
        <w:t>"brand name" or "trade name" means a brand name or a trade name, whether registered or not, that is to say, a name or a mark, such as symbol, monogram, label, signature or invented word or writing which is used in relation to such specified goods for the purpose of indicating, or so as to indicate a connection in the course of trade between such specified goods and some person using such name or mark with or without any indication</w:t>
      </w:r>
      <w:r w:rsidR="002B0264" w:rsidRPr="00303A99">
        <w:rPr>
          <w:rFonts w:ascii="Times New Roman" w:hAnsi="Times New Roman" w:cs="Times New Roman"/>
          <w:sz w:val="24"/>
          <w:szCs w:val="24"/>
        </w:rPr>
        <w:t xml:space="preserve"> of the identity of that person.</w:t>
      </w:r>
    </w:p>
    <w:p w:rsidR="003D798D" w:rsidRPr="00303A99" w:rsidRDefault="003D798D" w:rsidP="002A5681">
      <w:pPr>
        <w:spacing w:after="0" w:line="240" w:lineRule="auto"/>
        <w:jc w:val="both"/>
        <w:rPr>
          <w:rFonts w:ascii="Times New Roman" w:hAnsi="Times New Roman" w:cs="Times New Roman"/>
          <w:sz w:val="24"/>
          <w:szCs w:val="24"/>
        </w:rPr>
      </w:pPr>
    </w:p>
    <w:p w:rsidR="003D798D" w:rsidRPr="00303A99" w:rsidRDefault="003D798D" w:rsidP="002A5681">
      <w:pPr>
        <w:pStyle w:val="ListParagraph"/>
        <w:numPr>
          <w:ilvl w:val="0"/>
          <w:numId w:val="33"/>
        </w:numPr>
        <w:jc w:val="both"/>
        <w:rPr>
          <w:rFonts w:ascii="Times New Roman" w:hAnsi="Times New Roman" w:cs="Times New Roman"/>
          <w:b/>
          <w:sz w:val="24"/>
          <w:szCs w:val="24"/>
          <w:u w:val="single"/>
        </w:rPr>
      </w:pPr>
      <w:r w:rsidRPr="00303A99">
        <w:rPr>
          <w:rFonts w:ascii="Times New Roman" w:hAnsi="Times New Roman" w:cs="Times New Roman"/>
          <w:b/>
          <w:sz w:val="24"/>
          <w:szCs w:val="24"/>
          <w:u w:val="single"/>
        </w:rPr>
        <w:t>IGST EXEMPTION ON IMPORTS</w:t>
      </w:r>
      <w:r w:rsidR="002A5681" w:rsidRPr="00303A99">
        <w:rPr>
          <w:rFonts w:ascii="Times New Roman" w:hAnsi="Times New Roman" w:cs="Times New Roman"/>
          <w:b/>
          <w:sz w:val="24"/>
          <w:szCs w:val="24"/>
          <w:u w:val="single"/>
        </w:rPr>
        <w:t xml:space="preserve"> OF GOODS:</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265"/>
        <w:gridCol w:w="1276"/>
        <w:gridCol w:w="1701"/>
      </w:tblGrid>
      <w:tr w:rsidR="003D798D" w:rsidRPr="00303A99" w:rsidTr="00486FA5">
        <w:tc>
          <w:tcPr>
            <w:tcW w:w="710" w:type="dxa"/>
            <w:shd w:val="clear" w:color="auto" w:fill="auto"/>
          </w:tcPr>
          <w:p w:rsidR="003D798D" w:rsidRPr="00303A99" w:rsidRDefault="003D798D" w:rsidP="00486FA5">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 xml:space="preserve">S. No </w:t>
            </w:r>
          </w:p>
        </w:tc>
        <w:tc>
          <w:tcPr>
            <w:tcW w:w="6265" w:type="dxa"/>
            <w:shd w:val="clear" w:color="auto" w:fill="auto"/>
          </w:tcPr>
          <w:p w:rsidR="003D798D" w:rsidRPr="00303A99" w:rsidRDefault="003D798D" w:rsidP="00486FA5">
            <w:pPr>
              <w:spacing w:after="0" w:line="240" w:lineRule="auto"/>
              <w:jc w:val="center"/>
              <w:rPr>
                <w:rFonts w:ascii="Times New Roman" w:hAnsi="Times New Roman" w:cs="Times New Roman"/>
                <w:bCs/>
                <w:sz w:val="24"/>
                <w:szCs w:val="24"/>
              </w:rPr>
            </w:pPr>
            <w:r w:rsidRPr="00303A99">
              <w:rPr>
                <w:rFonts w:ascii="Times New Roman" w:hAnsi="Times New Roman" w:cs="Times New Roman"/>
                <w:bCs/>
                <w:sz w:val="24"/>
                <w:szCs w:val="24"/>
              </w:rPr>
              <w:t>Description</w:t>
            </w:r>
          </w:p>
        </w:tc>
        <w:tc>
          <w:tcPr>
            <w:tcW w:w="1276" w:type="dxa"/>
            <w:shd w:val="clear" w:color="auto" w:fill="auto"/>
          </w:tcPr>
          <w:p w:rsidR="003D798D" w:rsidRPr="00303A99" w:rsidRDefault="003D798D" w:rsidP="00486FA5">
            <w:pPr>
              <w:spacing w:after="0" w:line="240" w:lineRule="auto"/>
              <w:rPr>
                <w:rFonts w:ascii="Times New Roman" w:hAnsi="Times New Roman" w:cs="Times New Roman"/>
                <w:bCs/>
                <w:sz w:val="24"/>
                <w:szCs w:val="24"/>
              </w:rPr>
            </w:pPr>
            <w:r w:rsidRPr="00303A99">
              <w:rPr>
                <w:rFonts w:ascii="Times New Roman" w:hAnsi="Times New Roman" w:cs="Times New Roman"/>
                <w:bCs/>
                <w:sz w:val="24"/>
                <w:szCs w:val="24"/>
              </w:rPr>
              <w:t>Present applicable IGST rate</w:t>
            </w:r>
          </w:p>
        </w:tc>
        <w:tc>
          <w:tcPr>
            <w:tcW w:w="1701" w:type="dxa"/>
            <w:shd w:val="clear" w:color="auto" w:fill="auto"/>
          </w:tcPr>
          <w:p w:rsidR="003D798D" w:rsidRPr="00303A99" w:rsidRDefault="003D798D" w:rsidP="00486FA5">
            <w:pPr>
              <w:spacing w:after="0" w:line="240" w:lineRule="auto"/>
              <w:jc w:val="center"/>
              <w:rPr>
                <w:rFonts w:ascii="Times New Roman" w:hAnsi="Times New Roman" w:cs="Times New Roman"/>
                <w:bCs/>
                <w:sz w:val="24"/>
                <w:szCs w:val="24"/>
              </w:rPr>
            </w:pPr>
            <w:r w:rsidRPr="00303A99">
              <w:rPr>
                <w:rFonts w:ascii="Times New Roman" w:hAnsi="Times New Roman" w:cs="Times New Roman"/>
                <w:bCs/>
                <w:sz w:val="24"/>
                <w:szCs w:val="24"/>
              </w:rPr>
              <w:t>Recommended IGST rate</w:t>
            </w:r>
          </w:p>
        </w:tc>
      </w:tr>
      <w:tr w:rsidR="003D798D" w:rsidRPr="00303A99" w:rsidTr="00486FA5">
        <w:tc>
          <w:tcPr>
            <w:tcW w:w="710" w:type="dxa"/>
            <w:shd w:val="clear" w:color="auto" w:fill="auto"/>
          </w:tcPr>
          <w:p w:rsidR="003D798D" w:rsidRPr="00303A99" w:rsidRDefault="003D798D" w:rsidP="00486FA5">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1</w:t>
            </w:r>
          </w:p>
        </w:tc>
        <w:tc>
          <w:tcPr>
            <w:tcW w:w="6265" w:type="dxa"/>
            <w:shd w:val="clear" w:color="auto" w:fill="auto"/>
          </w:tcPr>
          <w:p w:rsidR="003D798D" w:rsidRPr="00303A99" w:rsidRDefault="003D798D" w:rsidP="00486FA5">
            <w:pPr>
              <w:spacing w:after="0" w:line="240" w:lineRule="auto"/>
              <w:jc w:val="both"/>
              <w:rPr>
                <w:rFonts w:ascii="Times New Roman" w:hAnsi="Times New Roman" w:cs="Times New Roman"/>
                <w:bCs/>
                <w:sz w:val="24"/>
                <w:szCs w:val="24"/>
              </w:rPr>
            </w:pPr>
            <w:r w:rsidRPr="00303A99">
              <w:rPr>
                <w:rFonts w:ascii="Times New Roman" w:hAnsi="Times New Roman" w:cs="Times New Roman"/>
                <w:bCs/>
                <w:sz w:val="24"/>
                <w:szCs w:val="24"/>
              </w:rPr>
              <w:t>IGST exemption on imports of rigs imported for oil / gas exploration and production projects under lease, subject to the following conditions that:</w:t>
            </w:r>
          </w:p>
          <w:p w:rsidR="003D798D" w:rsidRPr="00303A99" w:rsidRDefault="003D798D" w:rsidP="003D798D">
            <w:pPr>
              <w:pStyle w:val="ListParagraph"/>
              <w:numPr>
                <w:ilvl w:val="0"/>
                <w:numId w:val="30"/>
              </w:numPr>
              <w:spacing w:after="0" w:line="259" w:lineRule="auto"/>
              <w:ind w:left="737" w:hanging="425"/>
              <w:jc w:val="both"/>
              <w:rPr>
                <w:rFonts w:ascii="Times New Roman" w:hAnsi="Times New Roman" w:cs="Times New Roman"/>
                <w:sz w:val="24"/>
                <w:szCs w:val="24"/>
              </w:rPr>
            </w:pPr>
            <w:r w:rsidRPr="00303A99">
              <w:rPr>
                <w:rFonts w:ascii="Times New Roman" w:hAnsi="Times New Roman" w:cs="Times New Roman"/>
                <w:sz w:val="24"/>
                <w:szCs w:val="24"/>
              </w:rPr>
              <w:t xml:space="preserve">Integrated tax leviable under section 5(1) of the IGST Act, 2017 on supply of service covered by item 1(b) or 5(f) of Schedule II of the Central Goods and Services Tax Act, 2017; </w:t>
            </w:r>
          </w:p>
          <w:p w:rsidR="003D798D" w:rsidRPr="00303A99" w:rsidRDefault="003D798D" w:rsidP="003D798D">
            <w:pPr>
              <w:pStyle w:val="ListParagraph"/>
              <w:numPr>
                <w:ilvl w:val="0"/>
                <w:numId w:val="30"/>
              </w:numPr>
              <w:spacing w:after="0" w:line="259" w:lineRule="auto"/>
              <w:ind w:left="737" w:hanging="425"/>
              <w:jc w:val="both"/>
              <w:rPr>
                <w:rFonts w:ascii="Times New Roman" w:hAnsi="Times New Roman" w:cs="Times New Roman"/>
                <w:sz w:val="24"/>
                <w:szCs w:val="24"/>
              </w:rPr>
            </w:pPr>
            <w:r w:rsidRPr="00303A99">
              <w:rPr>
                <w:rFonts w:ascii="Times New Roman" w:hAnsi="Times New Roman" w:cs="Times New Roman"/>
                <w:sz w:val="24"/>
                <w:szCs w:val="24"/>
              </w:rPr>
              <w:t xml:space="preserve">The rig is not sold without the prior permission of the Commissioner of Customs of the port of importation; </w:t>
            </w:r>
          </w:p>
          <w:p w:rsidR="003D798D" w:rsidRPr="00303A99" w:rsidRDefault="003D798D" w:rsidP="003D798D">
            <w:pPr>
              <w:pStyle w:val="ListParagraph"/>
              <w:numPr>
                <w:ilvl w:val="0"/>
                <w:numId w:val="30"/>
              </w:numPr>
              <w:spacing w:after="0" w:line="259" w:lineRule="auto"/>
              <w:ind w:left="737" w:hanging="425"/>
              <w:jc w:val="both"/>
              <w:rPr>
                <w:rFonts w:ascii="Times New Roman" w:hAnsi="Times New Roman" w:cs="Times New Roman"/>
                <w:sz w:val="24"/>
                <w:szCs w:val="24"/>
              </w:rPr>
            </w:pPr>
            <w:r w:rsidRPr="00303A99">
              <w:rPr>
                <w:rFonts w:ascii="Times New Roman" w:hAnsi="Times New Roman" w:cs="Times New Roman"/>
                <w:sz w:val="24"/>
                <w:szCs w:val="24"/>
              </w:rPr>
              <w:t xml:space="preserve">to re-export the goods within 3 months from the expiry of the period for which they were supplied under a transaction covered by item 1(b) or 5(f) of Schedule II of the Central Goods and Services Tax Act, 2017 out of India; </w:t>
            </w:r>
          </w:p>
          <w:p w:rsidR="003D798D" w:rsidRPr="00303A99" w:rsidRDefault="003D798D" w:rsidP="003D798D">
            <w:pPr>
              <w:pStyle w:val="ListParagraph"/>
              <w:numPr>
                <w:ilvl w:val="0"/>
                <w:numId w:val="30"/>
              </w:numPr>
              <w:spacing w:after="160" w:line="259" w:lineRule="auto"/>
              <w:ind w:left="737" w:hanging="425"/>
              <w:jc w:val="both"/>
              <w:rPr>
                <w:rFonts w:ascii="Times New Roman" w:hAnsi="Times New Roman" w:cs="Times New Roman"/>
                <w:bCs/>
                <w:sz w:val="24"/>
                <w:szCs w:val="24"/>
              </w:rPr>
            </w:pPr>
            <w:r w:rsidRPr="00303A99">
              <w:rPr>
                <w:rFonts w:ascii="Times New Roman" w:hAnsi="Times New Roman" w:cs="Times New Roman"/>
                <w:sz w:val="24"/>
                <w:szCs w:val="24"/>
              </w:rPr>
              <w:t>to pay on demand an amount equal to the integrated tax payable on the said goods but for the exemption under this notification in the event of violation of any of the above conditions and applicable interest.</w:t>
            </w:r>
          </w:p>
        </w:tc>
        <w:tc>
          <w:tcPr>
            <w:tcW w:w="1276" w:type="dxa"/>
            <w:shd w:val="clear" w:color="auto" w:fill="auto"/>
            <w:vAlign w:val="center"/>
          </w:tcPr>
          <w:p w:rsidR="003D798D" w:rsidRPr="00303A99" w:rsidRDefault="003D798D" w:rsidP="00486FA5">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5%</w:t>
            </w:r>
          </w:p>
        </w:tc>
        <w:tc>
          <w:tcPr>
            <w:tcW w:w="1701" w:type="dxa"/>
            <w:shd w:val="clear" w:color="auto" w:fill="auto"/>
            <w:vAlign w:val="center"/>
          </w:tcPr>
          <w:p w:rsidR="003D798D" w:rsidRPr="00303A99" w:rsidRDefault="003D798D" w:rsidP="00486FA5">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Nil</w:t>
            </w:r>
          </w:p>
        </w:tc>
      </w:tr>
      <w:tr w:rsidR="003D798D" w:rsidRPr="00303A99" w:rsidTr="00486FA5">
        <w:tc>
          <w:tcPr>
            <w:tcW w:w="710" w:type="dxa"/>
            <w:shd w:val="clear" w:color="auto" w:fill="auto"/>
          </w:tcPr>
          <w:p w:rsidR="003D798D" w:rsidRPr="00303A99" w:rsidRDefault="003D798D" w:rsidP="00486FA5">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2</w:t>
            </w:r>
          </w:p>
        </w:tc>
        <w:tc>
          <w:tcPr>
            <w:tcW w:w="6265" w:type="dxa"/>
            <w:shd w:val="clear" w:color="auto" w:fill="auto"/>
          </w:tcPr>
          <w:p w:rsidR="003D798D" w:rsidRPr="00303A99" w:rsidRDefault="003D798D" w:rsidP="00486FA5">
            <w:pPr>
              <w:spacing w:after="0" w:line="240" w:lineRule="auto"/>
              <w:jc w:val="both"/>
              <w:rPr>
                <w:rFonts w:ascii="Times New Roman" w:hAnsi="Times New Roman" w:cs="Times New Roman"/>
                <w:bCs/>
                <w:sz w:val="24"/>
                <w:szCs w:val="24"/>
              </w:rPr>
            </w:pPr>
            <w:r w:rsidRPr="00303A99">
              <w:rPr>
                <w:rFonts w:ascii="Times New Roman" w:hAnsi="Times New Roman" w:cs="Times New Roman"/>
                <w:bCs/>
                <w:sz w:val="24"/>
                <w:szCs w:val="24"/>
              </w:rPr>
              <w:t>Exemption from IGST on imports of medicines supplied free by international agencies like UNICEF, WHO, Red Cross etc.</w:t>
            </w:r>
          </w:p>
          <w:p w:rsidR="00132999" w:rsidRPr="00303A99" w:rsidRDefault="00132999" w:rsidP="00486FA5">
            <w:pPr>
              <w:spacing w:after="0" w:line="240" w:lineRule="auto"/>
              <w:jc w:val="both"/>
              <w:rPr>
                <w:rFonts w:ascii="Times New Roman" w:hAnsi="Times New Roman" w:cs="Times New Roman"/>
                <w:bCs/>
                <w:sz w:val="24"/>
                <w:szCs w:val="24"/>
              </w:rPr>
            </w:pPr>
          </w:p>
        </w:tc>
        <w:tc>
          <w:tcPr>
            <w:tcW w:w="1276" w:type="dxa"/>
            <w:shd w:val="clear" w:color="auto" w:fill="auto"/>
          </w:tcPr>
          <w:p w:rsidR="003D798D" w:rsidRPr="00303A99" w:rsidRDefault="003D798D" w:rsidP="00486FA5">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12%/5%</w:t>
            </w:r>
          </w:p>
        </w:tc>
        <w:tc>
          <w:tcPr>
            <w:tcW w:w="1701" w:type="dxa"/>
            <w:shd w:val="clear" w:color="auto" w:fill="auto"/>
          </w:tcPr>
          <w:p w:rsidR="003D798D" w:rsidRPr="00303A99" w:rsidRDefault="003D798D" w:rsidP="00486FA5">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Nil</w:t>
            </w:r>
          </w:p>
        </w:tc>
      </w:tr>
      <w:tr w:rsidR="003D798D" w:rsidRPr="00303A99" w:rsidTr="00486FA5">
        <w:tc>
          <w:tcPr>
            <w:tcW w:w="710" w:type="dxa"/>
            <w:shd w:val="clear" w:color="auto" w:fill="auto"/>
          </w:tcPr>
          <w:p w:rsidR="003D798D" w:rsidRPr="00303A99" w:rsidRDefault="003D798D" w:rsidP="00486FA5">
            <w:pPr>
              <w:spacing w:after="0" w:line="240" w:lineRule="auto"/>
              <w:jc w:val="both"/>
              <w:rPr>
                <w:rFonts w:ascii="Times New Roman" w:hAnsi="Times New Roman" w:cs="Times New Roman"/>
                <w:sz w:val="24"/>
                <w:szCs w:val="24"/>
              </w:rPr>
            </w:pPr>
            <w:r w:rsidRPr="00303A99">
              <w:rPr>
                <w:rFonts w:ascii="Times New Roman" w:hAnsi="Times New Roman" w:cs="Times New Roman"/>
                <w:sz w:val="24"/>
                <w:szCs w:val="24"/>
              </w:rPr>
              <w:t>3</w:t>
            </w:r>
          </w:p>
        </w:tc>
        <w:tc>
          <w:tcPr>
            <w:tcW w:w="6265" w:type="dxa"/>
            <w:shd w:val="clear" w:color="auto" w:fill="auto"/>
          </w:tcPr>
          <w:p w:rsidR="003D798D" w:rsidRPr="00303A99" w:rsidRDefault="003D798D" w:rsidP="003D798D">
            <w:pPr>
              <w:pStyle w:val="ListParagraph"/>
              <w:numPr>
                <w:ilvl w:val="0"/>
                <w:numId w:val="31"/>
              </w:numPr>
              <w:spacing w:after="0" w:line="240" w:lineRule="auto"/>
              <w:ind w:left="0"/>
              <w:jc w:val="both"/>
              <w:rPr>
                <w:rFonts w:ascii="Times New Roman" w:hAnsi="Times New Roman" w:cs="Times New Roman"/>
                <w:sz w:val="24"/>
                <w:szCs w:val="24"/>
              </w:rPr>
            </w:pPr>
            <w:r w:rsidRPr="00303A99">
              <w:rPr>
                <w:rFonts w:ascii="Times New Roman" w:hAnsi="Times New Roman" w:cs="Times New Roman"/>
                <w:color w:val="000000"/>
                <w:sz w:val="24"/>
                <w:szCs w:val="24"/>
              </w:rPr>
              <w:t xml:space="preserve">Exemption from IGST on imports of </w:t>
            </w:r>
            <w:r w:rsidRPr="00303A99">
              <w:rPr>
                <w:rFonts w:ascii="Times New Roman" w:hAnsi="Times New Roman" w:cs="Times New Roman"/>
                <w:i/>
                <w:color w:val="000000"/>
                <w:sz w:val="24"/>
                <w:szCs w:val="24"/>
              </w:rPr>
              <w:t>bona fide</w:t>
            </w:r>
            <w:r w:rsidRPr="00303A99">
              <w:rPr>
                <w:rFonts w:ascii="Times New Roman" w:hAnsi="Times New Roman" w:cs="Times New Roman"/>
                <w:color w:val="000000"/>
                <w:sz w:val="24"/>
                <w:szCs w:val="24"/>
              </w:rPr>
              <w:t xml:space="preserve"> gifts upto CIF value limit </w:t>
            </w:r>
            <w:r w:rsidRPr="00303A99">
              <w:rPr>
                <w:rFonts w:ascii="Times New Roman" w:hAnsi="Times New Roman" w:cs="Times New Roman"/>
                <w:sz w:val="24"/>
                <w:szCs w:val="24"/>
              </w:rPr>
              <w:t>of Rs. 5000 imported through post or air.</w:t>
            </w:r>
          </w:p>
          <w:p w:rsidR="003D798D" w:rsidRPr="00303A99" w:rsidRDefault="003D798D" w:rsidP="00486FA5">
            <w:pPr>
              <w:spacing w:after="0" w:line="240" w:lineRule="auto"/>
              <w:rPr>
                <w:rFonts w:ascii="Times New Roman" w:hAnsi="Times New Roman" w:cs="Times New Roman"/>
                <w:bCs/>
                <w:sz w:val="24"/>
                <w:szCs w:val="24"/>
              </w:rPr>
            </w:pPr>
          </w:p>
        </w:tc>
        <w:tc>
          <w:tcPr>
            <w:tcW w:w="1276" w:type="dxa"/>
            <w:shd w:val="clear" w:color="auto" w:fill="auto"/>
          </w:tcPr>
          <w:p w:rsidR="003D798D" w:rsidRPr="00303A99" w:rsidRDefault="003D798D" w:rsidP="00486FA5">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28%</w:t>
            </w:r>
          </w:p>
        </w:tc>
        <w:tc>
          <w:tcPr>
            <w:tcW w:w="1701" w:type="dxa"/>
            <w:shd w:val="clear" w:color="auto" w:fill="auto"/>
          </w:tcPr>
          <w:p w:rsidR="003D798D" w:rsidRPr="00303A99" w:rsidRDefault="003D798D" w:rsidP="00486FA5">
            <w:pPr>
              <w:spacing w:after="0" w:line="240" w:lineRule="auto"/>
              <w:jc w:val="center"/>
              <w:rPr>
                <w:rFonts w:ascii="Times New Roman" w:hAnsi="Times New Roman" w:cs="Times New Roman"/>
                <w:sz w:val="24"/>
                <w:szCs w:val="24"/>
              </w:rPr>
            </w:pPr>
            <w:r w:rsidRPr="00303A99">
              <w:rPr>
                <w:rFonts w:ascii="Times New Roman" w:hAnsi="Times New Roman" w:cs="Times New Roman"/>
                <w:sz w:val="24"/>
                <w:szCs w:val="24"/>
              </w:rPr>
              <w:t>Nil</w:t>
            </w:r>
          </w:p>
        </w:tc>
      </w:tr>
    </w:tbl>
    <w:p w:rsidR="00084348" w:rsidRDefault="00084348" w:rsidP="00AB6B02">
      <w:pPr>
        <w:pStyle w:val="ListParagraph"/>
        <w:ind w:left="360"/>
        <w:jc w:val="both"/>
        <w:rPr>
          <w:rFonts w:ascii="Times New Roman" w:hAnsi="Times New Roman" w:cs="Times New Roman"/>
          <w:b/>
          <w:sz w:val="24"/>
          <w:szCs w:val="24"/>
        </w:rPr>
      </w:pPr>
    </w:p>
    <w:p w:rsidR="003D798D" w:rsidRPr="008A6075" w:rsidRDefault="00D511D0" w:rsidP="00AB6B02">
      <w:pPr>
        <w:pStyle w:val="ListParagraph"/>
        <w:ind w:left="360"/>
        <w:jc w:val="both"/>
        <w:rPr>
          <w:rFonts w:ascii="Times New Roman" w:hAnsi="Times New Roman" w:cs="Times New Roman"/>
          <w:b/>
          <w:sz w:val="24"/>
          <w:szCs w:val="24"/>
        </w:rPr>
      </w:pPr>
      <w:r w:rsidRPr="008A6075">
        <w:rPr>
          <w:rFonts w:ascii="Times New Roman" w:hAnsi="Times New Roman" w:cs="Times New Roman"/>
          <w:b/>
          <w:sz w:val="24"/>
          <w:szCs w:val="24"/>
        </w:rPr>
        <w:t>DSM/SBS</w:t>
      </w:r>
    </w:p>
    <w:sectPr w:rsidR="003D798D" w:rsidRPr="008A6075" w:rsidSect="005278C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B6A" w:rsidRDefault="00832B6A" w:rsidP="0039332F">
      <w:pPr>
        <w:spacing w:after="0" w:line="240" w:lineRule="auto"/>
      </w:pPr>
      <w:r>
        <w:separator/>
      </w:r>
    </w:p>
  </w:endnote>
  <w:endnote w:type="continuationSeparator" w:id="0">
    <w:p w:rsidR="00832B6A" w:rsidRDefault="00832B6A" w:rsidP="00393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8729"/>
      <w:docPartObj>
        <w:docPartGallery w:val="Page Numbers (Bottom of Page)"/>
        <w:docPartUnique/>
      </w:docPartObj>
    </w:sdtPr>
    <w:sdtEndPr>
      <w:rPr>
        <w:noProof/>
      </w:rPr>
    </w:sdtEndPr>
    <w:sdtContent>
      <w:p w:rsidR="001508D1" w:rsidRDefault="00F96DF4">
        <w:pPr>
          <w:pStyle w:val="Footer"/>
          <w:jc w:val="center"/>
        </w:pPr>
        <w:r>
          <w:fldChar w:fldCharType="begin"/>
        </w:r>
        <w:r w:rsidR="001508D1">
          <w:instrText xml:space="preserve"> PAGE   \* MERGEFORMAT </w:instrText>
        </w:r>
        <w:r>
          <w:fldChar w:fldCharType="separate"/>
        </w:r>
        <w:r w:rsidR="004D7937">
          <w:rPr>
            <w:noProof/>
          </w:rPr>
          <w:t>4</w:t>
        </w:r>
        <w:r>
          <w:rPr>
            <w:noProof/>
          </w:rPr>
          <w:fldChar w:fldCharType="end"/>
        </w:r>
      </w:p>
    </w:sdtContent>
  </w:sdt>
  <w:p w:rsidR="001508D1" w:rsidRDefault="00150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B6A" w:rsidRDefault="00832B6A" w:rsidP="0039332F">
      <w:pPr>
        <w:spacing w:after="0" w:line="240" w:lineRule="auto"/>
      </w:pPr>
      <w:r>
        <w:separator/>
      </w:r>
    </w:p>
  </w:footnote>
  <w:footnote w:type="continuationSeparator" w:id="0">
    <w:p w:rsidR="00832B6A" w:rsidRDefault="00832B6A" w:rsidP="00393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6F8" w:rsidRPr="0039332F" w:rsidRDefault="00D166F8" w:rsidP="0039332F">
    <w:pPr>
      <w:pStyle w:val="Header"/>
      <w:jc w:val="center"/>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483B"/>
    <w:multiLevelType w:val="hybridMultilevel"/>
    <w:tmpl w:val="87DEBCC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A236CC"/>
    <w:multiLevelType w:val="hybridMultilevel"/>
    <w:tmpl w:val="9AD2E01A"/>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1256B6A"/>
    <w:multiLevelType w:val="hybridMultilevel"/>
    <w:tmpl w:val="A398740A"/>
    <w:lvl w:ilvl="0" w:tplc="AC8C068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3CA62B5"/>
    <w:multiLevelType w:val="hybridMultilevel"/>
    <w:tmpl w:val="87DEBCC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6F09E5"/>
    <w:multiLevelType w:val="hybridMultilevel"/>
    <w:tmpl w:val="94004EB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D1F6712"/>
    <w:multiLevelType w:val="hybridMultilevel"/>
    <w:tmpl w:val="761CA322"/>
    <w:lvl w:ilvl="0" w:tplc="EEF4A898">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nsid w:val="1F176808"/>
    <w:multiLevelType w:val="hybridMultilevel"/>
    <w:tmpl w:val="6CD836CA"/>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20D41406"/>
    <w:multiLevelType w:val="hybridMultilevel"/>
    <w:tmpl w:val="DBCCCC5E"/>
    <w:lvl w:ilvl="0" w:tplc="4009000F">
      <w:start w:val="1"/>
      <w:numFmt w:val="decimal"/>
      <w:lvlText w:val="%1."/>
      <w:lvlJc w:val="left"/>
      <w:pPr>
        <w:ind w:left="360" w:hanging="360"/>
      </w:pPr>
    </w:lvl>
    <w:lvl w:ilvl="1" w:tplc="40090017">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21894096"/>
    <w:multiLevelType w:val="hybridMultilevel"/>
    <w:tmpl w:val="D5E681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91D6BDF"/>
    <w:multiLevelType w:val="hybridMultilevel"/>
    <w:tmpl w:val="F454D59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2C83582F"/>
    <w:multiLevelType w:val="hybridMultilevel"/>
    <w:tmpl w:val="81A048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2D677E25"/>
    <w:multiLevelType w:val="hybridMultilevel"/>
    <w:tmpl w:val="0FCEA06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315B2C1F"/>
    <w:multiLevelType w:val="hybridMultilevel"/>
    <w:tmpl w:val="DCD2F16A"/>
    <w:lvl w:ilvl="0" w:tplc="C6F2DE4E">
      <w:start w:val="1"/>
      <w:numFmt w:val="upp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3DCA3597"/>
    <w:multiLevelType w:val="hybridMultilevel"/>
    <w:tmpl w:val="CB58623C"/>
    <w:lvl w:ilvl="0" w:tplc="4009000F">
      <w:start w:val="1"/>
      <w:numFmt w:val="decimal"/>
      <w:lvlText w:val="%1."/>
      <w:lvlJc w:val="left"/>
      <w:pPr>
        <w:ind w:left="786"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416F132E"/>
    <w:multiLevelType w:val="hybridMultilevel"/>
    <w:tmpl w:val="F454D59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426C6EB8"/>
    <w:multiLevelType w:val="hybridMultilevel"/>
    <w:tmpl w:val="9508FE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9EE048F"/>
    <w:multiLevelType w:val="hybridMultilevel"/>
    <w:tmpl w:val="01CC6A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2595CAA"/>
    <w:multiLevelType w:val="hybridMultilevel"/>
    <w:tmpl w:val="215E74BA"/>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53996941"/>
    <w:multiLevelType w:val="hybridMultilevel"/>
    <w:tmpl w:val="F454D59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58DE7741"/>
    <w:multiLevelType w:val="hybridMultilevel"/>
    <w:tmpl w:val="F454D59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5CE62917"/>
    <w:multiLevelType w:val="hybridMultilevel"/>
    <w:tmpl w:val="DBCCCC5E"/>
    <w:lvl w:ilvl="0" w:tplc="4009000F">
      <w:start w:val="1"/>
      <w:numFmt w:val="decimal"/>
      <w:lvlText w:val="%1."/>
      <w:lvlJc w:val="left"/>
      <w:pPr>
        <w:ind w:left="360" w:hanging="360"/>
      </w:pPr>
    </w:lvl>
    <w:lvl w:ilvl="1" w:tplc="40090017">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5D827F0C"/>
    <w:multiLevelType w:val="hybridMultilevel"/>
    <w:tmpl w:val="A0660950"/>
    <w:lvl w:ilvl="0" w:tplc="F1BECD9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5FAD496E"/>
    <w:multiLevelType w:val="hybridMultilevel"/>
    <w:tmpl w:val="49EEB5F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66192392"/>
    <w:multiLevelType w:val="hybridMultilevel"/>
    <w:tmpl w:val="C390FA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68654644"/>
    <w:multiLevelType w:val="hybridMultilevel"/>
    <w:tmpl w:val="C7C4343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6B1A2134"/>
    <w:multiLevelType w:val="hybridMultilevel"/>
    <w:tmpl w:val="F86267EA"/>
    <w:lvl w:ilvl="0" w:tplc="DEE20E10">
      <w:start w:val="5"/>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CDB6E27"/>
    <w:multiLevelType w:val="hybridMultilevel"/>
    <w:tmpl w:val="6C32341A"/>
    <w:lvl w:ilvl="0" w:tplc="2F509436">
      <w:start w:val="1"/>
      <w:numFmt w:val="upp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7">
    <w:nsid w:val="6D134747"/>
    <w:multiLevelType w:val="hybridMultilevel"/>
    <w:tmpl w:val="E80E07BA"/>
    <w:lvl w:ilvl="0" w:tplc="10200A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6F5C5E7A"/>
    <w:multiLevelType w:val="hybridMultilevel"/>
    <w:tmpl w:val="55EA49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74BE5C0D"/>
    <w:multiLevelType w:val="hybridMultilevel"/>
    <w:tmpl w:val="3BAA37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5E52FC0"/>
    <w:multiLevelType w:val="hybridMultilevel"/>
    <w:tmpl w:val="DBCCCC5E"/>
    <w:lvl w:ilvl="0" w:tplc="4009000F">
      <w:start w:val="1"/>
      <w:numFmt w:val="decimal"/>
      <w:lvlText w:val="%1."/>
      <w:lvlJc w:val="left"/>
      <w:pPr>
        <w:ind w:left="360" w:hanging="360"/>
      </w:pPr>
    </w:lvl>
    <w:lvl w:ilvl="1" w:tplc="40090017">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nsid w:val="781D52A6"/>
    <w:multiLevelType w:val="hybridMultilevel"/>
    <w:tmpl w:val="2E26F83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7FB35542"/>
    <w:multiLevelType w:val="hybridMultilevel"/>
    <w:tmpl w:val="DBCCCC5E"/>
    <w:lvl w:ilvl="0" w:tplc="4009000F">
      <w:start w:val="1"/>
      <w:numFmt w:val="decimal"/>
      <w:lvlText w:val="%1."/>
      <w:lvlJc w:val="left"/>
      <w:pPr>
        <w:ind w:left="360" w:hanging="360"/>
      </w:pPr>
    </w:lvl>
    <w:lvl w:ilvl="1" w:tplc="40090017">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1"/>
  </w:num>
  <w:num w:numId="2">
    <w:abstractNumId w:val="11"/>
  </w:num>
  <w:num w:numId="3">
    <w:abstractNumId w:val="13"/>
  </w:num>
  <w:num w:numId="4">
    <w:abstractNumId w:val="22"/>
  </w:num>
  <w:num w:numId="5">
    <w:abstractNumId w:val="10"/>
  </w:num>
  <w:num w:numId="6">
    <w:abstractNumId w:val="23"/>
  </w:num>
  <w:num w:numId="7">
    <w:abstractNumId w:val="28"/>
  </w:num>
  <w:num w:numId="8">
    <w:abstractNumId w:val="25"/>
  </w:num>
  <w:num w:numId="9">
    <w:abstractNumId w:val="30"/>
  </w:num>
  <w:num w:numId="10">
    <w:abstractNumId w:val="14"/>
  </w:num>
  <w:num w:numId="11">
    <w:abstractNumId w:val="9"/>
  </w:num>
  <w:num w:numId="12">
    <w:abstractNumId w:val="6"/>
  </w:num>
  <w:num w:numId="13">
    <w:abstractNumId w:val="18"/>
  </w:num>
  <w:num w:numId="14">
    <w:abstractNumId w:val="4"/>
  </w:num>
  <w:num w:numId="15">
    <w:abstractNumId w:val="7"/>
  </w:num>
  <w:num w:numId="16">
    <w:abstractNumId w:val="32"/>
  </w:num>
  <w:num w:numId="17">
    <w:abstractNumId w:val="24"/>
  </w:num>
  <w:num w:numId="18">
    <w:abstractNumId w:val="20"/>
  </w:num>
  <w:num w:numId="19">
    <w:abstractNumId w:val="19"/>
  </w:num>
  <w:num w:numId="20">
    <w:abstractNumId w:val="17"/>
  </w:num>
  <w:num w:numId="21">
    <w:abstractNumId w:val="1"/>
  </w:num>
  <w:num w:numId="22">
    <w:abstractNumId w:val="16"/>
  </w:num>
  <w:num w:numId="23">
    <w:abstractNumId w:val="29"/>
  </w:num>
  <w:num w:numId="24">
    <w:abstractNumId w:val="15"/>
  </w:num>
  <w:num w:numId="25">
    <w:abstractNumId w:val="8"/>
  </w:num>
  <w:num w:numId="26">
    <w:abstractNumId w:val="3"/>
  </w:num>
  <w:num w:numId="27">
    <w:abstractNumId w:val="2"/>
  </w:num>
  <w:num w:numId="28">
    <w:abstractNumId w:val="0"/>
  </w:num>
  <w:num w:numId="29">
    <w:abstractNumId w:val="21"/>
  </w:num>
  <w:num w:numId="30">
    <w:abstractNumId w:val="27"/>
  </w:num>
  <w:num w:numId="31">
    <w:abstractNumId w:val="12"/>
  </w:num>
  <w:num w:numId="32">
    <w:abstractNumId w:val="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3D"/>
    <w:rsid w:val="00083E69"/>
    <w:rsid w:val="00084348"/>
    <w:rsid w:val="000A20AF"/>
    <w:rsid w:val="000C1379"/>
    <w:rsid w:val="000F03F7"/>
    <w:rsid w:val="0011362B"/>
    <w:rsid w:val="00132999"/>
    <w:rsid w:val="0014265C"/>
    <w:rsid w:val="00144A18"/>
    <w:rsid w:val="001508D1"/>
    <w:rsid w:val="00153FEB"/>
    <w:rsid w:val="0015751B"/>
    <w:rsid w:val="00176ADF"/>
    <w:rsid w:val="00244B56"/>
    <w:rsid w:val="00252EC0"/>
    <w:rsid w:val="00273D83"/>
    <w:rsid w:val="0029689E"/>
    <w:rsid w:val="002A5681"/>
    <w:rsid w:val="002B0264"/>
    <w:rsid w:val="002C142F"/>
    <w:rsid w:val="002C6967"/>
    <w:rsid w:val="002D46D3"/>
    <w:rsid w:val="002D7FAE"/>
    <w:rsid w:val="00301296"/>
    <w:rsid w:val="00303A99"/>
    <w:rsid w:val="00304828"/>
    <w:rsid w:val="00364AA3"/>
    <w:rsid w:val="003755D3"/>
    <w:rsid w:val="00380F0C"/>
    <w:rsid w:val="0039332F"/>
    <w:rsid w:val="003A35F3"/>
    <w:rsid w:val="003D01F4"/>
    <w:rsid w:val="003D798D"/>
    <w:rsid w:val="00405886"/>
    <w:rsid w:val="00415C0E"/>
    <w:rsid w:val="00441A50"/>
    <w:rsid w:val="004513FC"/>
    <w:rsid w:val="00465E0C"/>
    <w:rsid w:val="004A77B4"/>
    <w:rsid w:val="004D7937"/>
    <w:rsid w:val="00500F13"/>
    <w:rsid w:val="005278C4"/>
    <w:rsid w:val="00561D42"/>
    <w:rsid w:val="005628FE"/>
    <w:rsid w:val="00571D40"/>
    <w:rsid w:val="005943C2"/>
    <w:rsid w:val="005A3FCC"/>
    <w:rsid w:val="00626C90"/>
    <w:rsid w:val="00636592"/>
    <w:rsid w:val="00643E00"/>
    <w:rsid w:val="00670C8E"/>
    <w:rsid w:val="0068159C"/>
    <w:rsid w:val="006D0597"/>
    <w:rsid w:val="007046BC"/>
    <w:rsid w:val="00773B75"/>
    <w:rsid w:val="00782FC5"/>
    <w:rsid w:val="007A49EB"/>
    <w:rsid w:val="007B2678"/>
    <w:rsid w:val="007D72A2"/>
    <w:rsid w:val="007F67A3"/>
    <w:rsid w:val="007F7A2A"/>
    <w:rsid w:val="008048FF"/>
    <w:rsid w:val="0081552F"/>
    <w:rsid w:val="00832B6A"/>
    <w:rsid w:val="00844BDB"/>
    <w:rsid w:val="008968A3"/>
    <w:rsid w:val="008A6075"/>
    <w:rsid w:val="00926EE7"/>
    <w:rsid w:val="009A2DD0"/>
    <w:rsid w:val="009B5458"/>
    <w:rsid w:val="009C428E"/>
    <w:rsid w:val="00A07931"/>
    <w:rsid w:val="00A16E4A"/>
    <w:rsid w:val="00A23079"/>
    <w:rsid w:val="00AB6B02"/>
    <w:rsid w:val="00AF21F8"/>
    <w:rsid w:val="00B346E5"/>
    <w:rsid w:val="00B5587B"/>
    <w:rsid w:val="00B84EE3"/>
    <w:rsid w:val="00BB1636"/>
    <w:rsid w:val="00C07E92"/>
    <w:rsid w:val="00C36197"/>
    <w:rsid w:val="00C526C8"/>
    <w:rsid w:val="00C558EE"/>
    <w:rsid w:val="00C57008"/>
    <w:rsid w:val="00C630A9"/>
    <w:rsid w:val="00C73944"/>
    <w:rsid w:val="00C90C3D"/>
    <w:rsid w:val="00C93CD9"/>
    <w:rsid w:val="00CB1051"/>
    <w:rsid w:val="00D166F8"/>
    <w:rsid w:val="00D22A8E"/>
    <w:rsid w:val="00D511D0"/>
    <w:rsid w:val="00D80F58"/>
    <w:rsid w:val="00DD4FA7"/>
    <w:rsid w:val="00DD5CC6"/>
    <w:rsid w:val="00DF2BA6"/>
    <w:rsid w:val="00E82586"/>
    <w:rsid w:val="00EE5E9B"/>
    <w:rsid w:val="00EE6CE6"/>
    <w:rsid w:val="00F06FCD"/>
    <w:rsid w:val="00F20555"/>
    <w:rsid w:val="00F96DF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DAB97-6C91-4C0F-92F8-1AB5901B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32F"/>
    <w:pPr>
      <w:spacing w:after="200" w:line="276" w:lineRule="auto"/>
    </w:pPr>
  </w:style>
  <w:style w:type="paragraph" w:styleId="Heading2">
    <w:name w:val="heading 2"/>
    <w:basedOn w:val="Normal"/>
    <w:next w:val="Normal"/>
    <w:link w:val="Heading2Char"/>
    <w:uiPriority w:val="9"/>
    <w:semiHidden/>
    <w:unhideWhenUsed/>
    <w:qFormat/>
    <w:rsid w:val="005943C2"/>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32F"/>
  </w:style>
  <w:style w:type="paragraph" w:styleId="Footer">
    <w:name w:val="footer"/>
    <w:basedOn w:val="Normal"/>
    <w:link w:val="FooterChar"/>
    <w:uiPriority w:val="99"/>
    <w:unhideWhenUsed/>
    <w:rsid w:val="00393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32F"/>
  </w:style>
  <w:style w:type="table" w:styleId="TableGrid">
    <w:name w:val="Table Grid"/>
    <w:basedOn w:val="TableNormal"/>
    <w:uiPriority w:val="59"/>
    <w:rsid w:val="00393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HEAD 3,List Paragraph (numbered (a)),Citation List,Dot pt,F5 List Paragraph,Colorful List - Accent 11,No Spacing1,List Paragraph Char Char Char,Indicator Text,Numbered Para 1,Bullet 1,Bullet Points,List Paragraph2,MAIN CONTENT"/>
    <w:basedOn w:val="Normal"/>
    <w:link w:val="ListParagraphChar"/>
    <w:uiPriority w:val="34"/>
    <w:qFormat/>
    <w:rsid w:val="0039332F"/>
    <w:pPr>
      <w:ind w:left="720"/>
      <w:contextualSpacing/>
    </w:pPr>
    <w:rPr>
      <w:lang w:val="en-IE"/>
    </w:rPr>
  </w:style>
  <w:style w:type="character" w:customStyle="1" w:styleId="ListParagraphChar">
    <w:name w:val="List Paragraph Char"/>
    <w:aliases w:val="Paragraph Char,HEAD 3 Char,List Paragraph (numbered (a)) Char,Citation List Char,Dot pt Char,F5 List Paragraph Char,Colorful List - Accent 11 Char,No Spacing1 Char,List Paragraph Char Char Char Char,Indicator Text Char,Bullet 1 Char"/>
    <w:link w:val="ListParagraph"/>
    <w:uiPriority w:val="34"/>
    <w:qFormat/>
    <w:locked/>
    <w:rsid w:val="0039332F"/>
    <w:rPr>
      <w:lang w:val="en-IE"/>
    </w:rPr>
  </w:style>
  <w:style w:type="paragraph" w:styleId="BalloonText">
    <w:name w:val="Balloon Text"/>
    <w:basedOn w:val="Normal"/>
    <w:link w:val="BalloonTextChar"/>
    <w:uiPriority w:val="99"/>
    <w:semiHidden/>
    <w:unhideWhenUsed/>
    <w:rsid w:val="00562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8FE"/>
    <w:rPr>
      <w:rFonts w:ascii="Segoe UI" w:hAnsi="Segoe UI" w:cs="Segoe UI"/>
      <w:sz w:val="18"/>
      <w:szCs w:val="18"/>
    </w:rPr>
  </w:style>
  <w:style w:type="paragraph" w:customStyle="1" w:styleId="yiv4791523381msolistparagraph">
    <w:name w:val="yiv4791523381msolistparagraph"/>
    <w:basedOn w:val="Normal"/>
    <w:rsid w:val="00782FC5"/>
    <w:pPr>
      <w:spacing w:before="100" w:beforeAutospacing="1" w:after="100" w:afterAutospacing="1" w:line="240" w:lineRule="auto"/>
    </w:pPr>
    <w:rPr>
      <w:rFonts w:ascii="Times New Roman" w:eastAsia="Times New Roman" w:hAnsi="Times New Roman" w:cs="Times New Roman"/>
      <w:sz w:val="24"/>
      <w:szCs w:val="24"/>
      <w:lang w:val="en-US" w:bidi="gu-IN"/>
    </w:rPr>
  </w:style>
  <w:style w:type="paragraph" w:customStyle="1" w:styleId="Default">
    <w:name w:val="Default"/>
    <w:rsid w:val="0081552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D46D3"/>
    <w:pPr>
      <w:spacing w:after="0" w:line="240" w:lineRule="auto"/>
    </w:pPr>
  </w:style>
  <w:style w:type="character" w:customStyle="1" w:styleId="Heading2Char">
    <w:name w:val="Heading 2 Char"/>
    <w:basedOn w:val="DefaultParagraphFont"/>
    <w:link w:val="Heading2"/>
    <w:uiPriority w:val="9"/>
    <w:semiHidden/>
    <w:rsid w:val="005943C2"/>
    <w:rPr>
      <w:rFonts w:asciiTheme="majorHAnsi" w:eastAsiaTheme="majorEastAsia" w:hAnsiTheme="majorHAnsi" w:cstheme="majorBidi"/>
      <w:b/>
      <w:bCs/>
      <w:color w:val="5B9BD5" w:themeColor="accent1"/>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10</cp:revision>
  <cp:lastPrinted>2017-10-06T14:10:00Z</cp:lastPrinted>
  <dcterms:created xsi:type="dcterms:W3CDTF">2017-10-06T15:38:00Z</dcterms:created>
  <dcterms:modified xsi:type="dcterms:W3CDTF">2017-10-06T15:49:00Z</dcterms:modified>
</cp:coreProperties>
</file>